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EC9EEE" w14:textId="5C613733" w:rsidR="006E298D" w:rsidRPr="00554952" w:rsidRDefault="006E298D" w:rsidP="006E298D">
      <w:pPr>
        <w:pStyle w:val="Ingenmellomrom"/>
        <w:jc w:val="right"/>
        <w:rPr>
          <w:snapToGrid w:val="0"/>
          <w:lang w:val="en-US"/>
        </w:rPr>
      </w:pPr>
      <w:r w:rsidRPr="00554952">
        <w:rPr>
          <w:snapToGrid w:val="0"/>
          <w:lang w:val="en-US"/>
        </w:rPr>
        <w:tab/>
      </w:r>
      <w:r w:rsidRPr="00554952">
        <w:rPr>
          <w:snapToGrid w:val="0"/>
          <w:lang w:val="en-US"/>
        </w:rPr>
        <w:tab/>
      </w:r>
      <w:r w:rsidR="002C002D">
        <w:rPr>
          <w:snapToGrid w:val="0"/>
          <w:lang w:val="en-US"/>
        </w:rPr>
        <w:t>Version 17 October 2017</w:t>
      </w:r>
    </w:p>
    <w:p w14:paraId="31454F93" w14:textId="77777777" w:rsidR="006E298D" w:rsidRPr="00554952" w:rsidRDefault="006E298D" w:rsidP="006E298D">
      <w:pPr>
        <w:spacing w:after="0" w:line="240" w:lineRule="auto"/>
        <w:jc w:val="center"/>
        <w:rPr>
          <w:rFonts w:ascii="Trebuchet MS" w:eastAsia="Times New Roman" w:hAnsi="Trebuchet MS"/>
          <w:snapToGrid w:val="0"/>
          <w:sz w:val="56"/>
          <w:szCs w:val="56"/>
          <w:lang w:val="en-US"/>
        </w:rPr>
      </w:pPr>
    </w:p>
    <w:p w14:paraId="6F19C960" w14:textId="77777777" w:rsidR="006E298D" w:rsidRPr="00554952" w:rsidRDefault="006E298D" w:rsidP="006E298D">
      <w:pPr>
        <w:spacing w:after="0" w:line="240" w:lineRule="auto"/>
        <w:jc w:val="center"/>
        <w:rPr>
          <w:rFonts w:ascii="Trebuchet MS" w:eastAsia="Times New Roman" w:hAnsi="Trebuchet MS"/>
          <w:snapToGrid w:val="0"/>
          <w:sz w:val="56"/>
          <w:szCs w:val="56"/>
          <w:lang w:val="en-US"/>
        </w:rPr>
      </w:pPr>
    </w:p>
    <w:p w14:paraId="2881CD7C" w14:textId="54839C74" w:rsidR="006402DE" w:rsidRPr="00554952" w:rsidRDefault="006402DE" w:rsidP="006E298D">
      <w:pPr>
        <w:spacing w:after="0" w:line="240" w:lineRule="auto"/>
        <w:jc w:val="center"/>
        <w:rPr>
          <w:rFonts w:ascii="Helvetica" w:eastAsia="Times New Roman" w:hAnsi="Helvetica" w:cs="Helvetica"/>
          <w:snapToGrid w:val="0"/>
          <w:sz w:val="56"/>
          <w:szCs w:val="56"/>
          <w:lang w:val="en-US"/>
        </w:rPr>
      </w:pPr>
    </w:p>
    <w:p w14:paraId="081B528D" w14:textId="01C3FA87" w:rsidR="006E298D" w:rsidRPr="00554952" w:rsidRDefault="006E298D" w:rsidP="006E298D">
      <w:pPr>
        <w:spacing w:after="0" w:line="240" w:lineRule="auto"/>
        <w:jc w:val="center"/>
        <w:rPr>
          <w:rFonts w:ascii="Helvetica" w:eastAsia="Times New Roman" w:hAnsi="Helvetica" w:cs="Helvetica"/>
          <w:snapToGrid w:val="0"/>
          <w:sz w:val="20"/>
          <w:szCs w:val="20"/>
          <w:lang w:val="en-US"/>
        </w:rPr>
      </w:pPr>
      <w:r w:rsidRPr="00554952">
        <w:rPr>
          <w:rFonts w:ascii="Helvetica" w:eastAsia="Times New Roman" w:hAnsi="Helvetica" w:cs="Helvetica"/>
          <w:snapToGrid w:val="0"/>
          <w:sz w:val="56"/>
          <w:szCs w:val="56"/>
          <w:lang w:val="en-US"/>
        </w:rPr>
        <w:t>Overall Project Description</w:t>
      </w:r>
    </w:p>
    <w:p w14:paraId="739F61AD" w14:textId="7B2C5CD2" w:rsidR="006E298D" w:rsidRPr="00554952" w:rsidRDefault="006E298D" w:rsidP="005D2424">
      <w:pPr>
        <w:spacing w:after="0" w:line="240" w:lineRule="auto"/>
        <w:rPr>
          <w:rFonts w:ascii="Helvetica" w:eastAsia="Times New Roman" w:hAnsi="Helvetica" w:cs="Helvetica"/>
          <w:b/>
          <w:bCs/>
          <w:snapToGrid w:val="0"/>
          <w:sz w:val="24"/>
          <w:szCs w:val="24"/>
          <w:lang w:val="en-US"/>
        </w:rPr>
      </w:pPr>
    </w:p>
    <w:p w14:paraId="183CC642" w14:textId="1110F87B" w:rsidR="00777120" w:rsidRPr="00554952" w:rsidRDefault="00D147E8">
      <w:pPr>
        <w:spacing w:after="0" w:line="240" w:lineRule="auto"/>
        <w:rPr>
          <w:rFonts w:ascii="Helvetica" w:eastAsia="Yu Gothic Light" w:hAnsi="Helvetica"/>
          <w:b/>
          <w:snapToGrid w:val="0"/>
          <w:sz w:val="28"/>
          <w:szCs w:val="32"/>
          <w:lang w:val="en-US"/>
        </w:rPr>
      </w:pPr>
      <w:r w:rsidRPr="00D147E8">
        <w:rPr>
          <w:rFonts w:ascii="Helvetica" w:eastAsia="Times New Roman" w:hAnsi="Helvetica" w:cs="Helvetica"/>
          <w:b/>
          <w:bCs/>
          <w:noProof/>
          <w:snapToGrid w:val="0"/>
          <w:sz w:val="24"/>
          <w:szCs w:val="24"/>
          <w:lang w:val="en-US"/>
        </w:rPr>
        <w:drawing>
          <wp:inline distT="0" distB="0" distL="0" distR="0" wp14:anchorId="531938CF" wp14:editId="58A42487">
            <wp:extent cx="5760720" cy="4608195"/>
            <wp:effectExtent l="0" t="0" r="0" b="1905"/>
            <wp:docPr id="2" name="Bilde 2" descr="C:\Users\mf\Downloads\Mus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Downloads\Music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608195"/>
                    </a:xfrm>
                    <a:prstGeom prst="rect">
                      <a:avLst/>
                    </a:prstGeom>
                    <a:noFill/>
                    <a:ln>
                      <a:noFill/>
                    </a:ln>
                  </pic:spPr>
                </pic:pic>
              </a:graphicData>
            </a:graphic>
          </wp:inline>
        </w:drawing>
      </w:r>
      <w:r w:rsidR="006E298D" w:rsidRPr="00554952">
        <w:rPr>
          <w:rFonts w:ascii="Helvetica" w:eastAsia="Times New Roman" w:hAnsi="Helvetica" w:cs="Helvetica"/>
          <w:b/>
          <w:bCs/>
          <w:snapToGrid w:val="0"/>
          <w:sz w:val="24"/>
          <w:szCs w:val="24"/>
          <w:lang w:val="en-US"/>
        </w:rPr>
        <w:br w:type="page"/>
      </w:r>
    </w:p>
    <w:sdt>
      <w:sdtPr>
        <w:rPr>
          <w:rFonts w:ascii="Calibri" w:eastAsia="Calibri" w:hAnsi="Calibri" w:cs="Times New Roman"/>
          <w:color w:val="auto"/>
          <w:sz w:val="22"/>
          <w:szCs w:val="22"/>
          <w:lang w:val="en-US" w:eastAsia="en-US"/>
        </w:rPr>
        <w:id w:val="-179438637"/>
        <w:docPartObj>
          <w:docPartGallery w:val="Table of Contents"/>
          <w:docPartUnique/>
        </w:docPartObj>
      </w:sdtPr>
      <w:sdtEndPr>
        <w:rPr>
          <w:b/>
          <w:bCs/>
        </w:rPr>
      </w:sdtEndPr>
      <w:sdtContent>
        <w:p w14:paraId="6E8E9FAD" w14:textId="7BD72522" w:rsidR="00777120" w:rsidRPr="00D147E8" w:rsidRDefault="00D147E8">
          <w:pPr>
            <w:pStyle w:val="Overskriftforinnholdsfortegnelse"/>
            <w:rPr>
              <w:rStyle w:val="Overskrift1Tegn"/>
              <w:rFonts w:cs="Helvetica"/>
              <w:b w:val="0"/>
              <w:color w:val="000000" w:themeColor="text1"/>
              <w:szCs w:val="28"/>
              <w:lang w:val="en-US"/>
            </w:rPr>
          </w:pPr>
          <w:r w:rsidRPr="00D147E8">
            <w:rPr>
              <w:rFonts w:ascii="Helvetica" w:hAnsi="Helvetica" w:cs="Helvetica"/>
              <w:b/>
              <w:color w:val="000000" w:themeColor="text1"/>
              <w:sz w:val="28"/>
              <w:szCs w:val="28"/>
              <w:lang w:val="en-GB" w:eastAsia="en-US"/>
            </w:rPr>
            <w:t>Table of contents</w:t>
          </w:r>
        </w:p>
        <w:p w14:paraId="16137877" w14:textId="35DEB137" w:rsidR="000E5FDF" w:rsidRDefault="00777120">
          <w:pPr>
            <w:pStyle w:val="INNH1"/>
            <w:tabs>
              <w:tab w:val="left" w:pos="440"/>
              <w:tab w:val="right" w:leader="dot" w:pos="9062"/>
            </w:tabs>
            <w:rPr>
              <w:rFonts w:asciiTheme="minorHAnsi" w:eastAsiaTheme="minorEastAsia" w:hAnsiTheme="minorHAnsi" w:cstheme="minorBidi"/>
              <w:noProof/>
              <w:lang w:eastAsia="nb-NO"/>
            </w:rPr>
          </w:pPr>
          <w:r w:rsidRPr="00554952">
            <w:rPr>
              <w:rFonts w:ascii="Helvetica" w:hAnsi="Helvetica" w:cs="Helvetica"/>
              <w:sz w:val="24"/>
              <w:szCs w:val="24"/>
              <w:lang w:val="en-US"/>
            </w:rPr>
            <w:fldChar w:fldCharType="begin"/>
          </w:r>
          <w:r w:rsidRPr="00554952">
            <w:rPr>
              <w:rFonts w:ascii="Helvetica" w:hAnsi="Helvetica" w:cs="Helvetica"/>
              <w:sz w:val="24"/>
              <w:szCs w:val="24"/>
              <w:lang w:val="en-US"/>
            </w:rPr>
            <w:instrText xml:space="preserve"> TOC \o "1-3" \h \z \u </w:instrText>
          </w:r>
          <w:r w:rsidRPr="00554952">
            <w:rPr>
              <w:rFonts w:ascii="Helvetica" w:hAnsi="Helvetica" w:cs="Helvetica"/>
              <w:sz w:val="24"/>
              <w:szCs w:val="24"/>
              <w:lang w:val="en-US"/>
            </w:rPr>
            <w:fldChar w:fldCharType="separate"/>
          </w:r>
          <w:hyperlink w:anchor="_Toc497219299" w:history="1">
            <w:r w:rsidR="000E5FDF" w:rsidRPr="00C2654F">
              <w:rPr>
                <w:rStyle w:val="Hyperkobling"/>
                <w:noProof/>
                <w:snapToGrid w:val="0"/>
                <w:lang w:val="en-US"/>
              </w:rPr>
              <w:t>1.</w:t>
            </w:r>
            <w:r w:rsidR="000E5FDF">
              <w:rPr>
                <w:rFonts w:asciiTheme="minorHAnsi" w:eastAsiaTheme="minorEastAsia" w:hAnsiTheme="minorHAnsi" w:cstheme="minorBidi"/>
                <w:noProof/>
                <w:lang w:eastAsia="nb-NO"/>
              </w:rPr>
              <w:tab/>
            </w:r>
            <w:r w:rsidR="000E5FDF" w:rsidRPr="00C2654F">
              <w:rPr>
                <w:rStyle w:val="Hyperkobling"/>
                <w:noProof/>
                <w:snapToGrid w:val="0"/>
                <w:lang w:val="en-US"/>
              </w:rPr>
              <w:t>Fact Section</w:t>
            </w:r>
            <w:r w:rsidR="000E5FDF">
              <w:rPr>
                <w:noProof/>
                <w:webHidden/>
              </w:rPr>
              <w:tab/>
            </w:r>
            <w:r w:rsidR="000E5FDF">
              <w:rPr>
                <w:noProof/>
                <w:webHidden/>
              </w:rPr>
              <w:fldChar w:fldCharType="begin"/>
            </w:r>
            <w:r w:rsidR="000E5FDF">
              <w:rPr>
                <w:noProof/>
                <w:webHidden/>
              </w:rPr>
              <w:instrText xml:space="preserve"> PAGEREF _Toc497219299 \h </w:instrText>
            </w:r>
            <w:r w:rsidR="000E5FDF">
              <w:rPr>
                <w:noProof/>
                <w:webHidden/>
              </w:rPr>
            </w:r>
            <w:r w:rsidR="000E5FDF">
              <w:rPr>
                <w:noProof/>
                <w:webHidden/>
              </w:rPr>
              <w:fldChar w:fldCharType="separate"/>
            </w:r>
            <w:r w:rsidR="000E5FDF">
              <w:rPr>
                <w:noProof/>
                <w:webHidden/>
              </w:rPr>
              <w:t>3</w:t>
            </w:r>
            <w:r w:rsidR="000E5FDF">
              <w:rPr>
                <w:noProof/>
                <w:webHidden/>
              </w:rPr>
              <w:fldChar w:fldCharType="end"/>
            </w:r>
          </w:hyperlink>
        </w:p>
        <w:p w14:paraId="04011F36" w14:textId="0E2506A0" w:rsidR="000E5FDF" w:rsidRDefault="000E5FDF">
          <w:pPr>
            <w:pStyle w:val="INNH2"/>
            <w:tabs>
              <w:tab w:val="left" w:pos="880"/>
              <w:tab w:val="right" w:leader="dot" w:pos="9062"/>
            </w:tabs>
            <w:rPr>
              <w:rFonts w:asciiTheme="minorHAnsi" w:eastAsiaTheme="minorEastAsia" w:hAnsiTheme="minorHAnsi" w:cstheme="minorBidi"/>
              <w:noProof/>
              <w:lang w:eastAsia="nb-NO"/>
            </w:rPr>
          </w:pPr>
          <w:hyperlink w:anchor="_Toc497219300" w:history="1">
            <w:r w:rsidRPr="00C2654F">
              <w:rPr>
                <w:rStyle w:val="Hyperkobling"/>
                <w:noProof/>
                <w:lang w:val="en-US"/>
              </w:rPr>
              <w:t>1.1.</w:t>
            </w:r>
            <w:r>
              <w:rPr>
                <w:rFonts w:asciiTheme="minorHAnsi" w:eastAsiaTheme="minorEastAsia" w:hAnsiTheme="minorHAnsi" w:cstheme="minorBidi"/>
                <w:noProof/>
                <w:lang w:eastAsia="nb-NO"/>
              </w:rPr>
              <w:tab/>
            </w:r>
            <w:r w:rsidRPr="00C2654F">
              <w:rPr>
                <w:rStyle w:val="Hyperkobling"/>
                <w:noProof/>
                <w:lang w:val="en-US"/>
              </w:rPr>
              <w:t>Partners</w:t>
            </w:r>
            <w:r>
              <w:rPr>
                <w:noProof/>
                <w:webHidden/>
              </w:rPr>
              <w:tab/>
            </w:r>
            <w:r>
              <w:rPr>
                <w:noProof/>
                <w:webHidden/>
              </w:rPr>
              <w:fldChar w:fldCharType="begin"/>
            </w:r>
            <w:r>
              <w:rPr>
                <w:noProof/>
                <w:webHidden/>
              </w:rPr>
              <w:instrText xml:space="preserve"> PAGEREF _Toc497219300 \h </w:instrText>
            </w:r>
            <w:r>
              <w:rPr>
                <w:noProof/>
                <w:webHidden/>
              </w:rPr>
            </w:r>
            <w:r>
              <w:rPr>
                <w:noProof/>
                <w:webHidden/>
              </w:rPr>
              <w:fldChar w:fldCharType="separate"/>
            </w:r>
            <w:r>
              <w:rPr>
                <w:noProof/>
                <w:webHidden/>
              </w:rPr>
              <w:t>3</w:t>
            </w:r>
            <w:r>
              <w:rPr>
                <w:noProof/>
                <w:webHidden/>
              </w:rPr>
              <w:fldChar w:fldCharType="end"/>
            </w:r>
          </w:hyperlink>
        </w:p>
        <w:p w14:paraId="3A171403" w14:textId="3F29688A" w:rsidR="000E5FDF" w:rsidRDefault="000E5FDF">
          <w:pPr>
            <w:pStyle w:val="INNH2"/>
            <w:tabs>
              <w:tab w:val="left" w:pos="880"/>
              <w:tab w:val="right" w:leader="dot" w:pos="9062"/>
            </w:tabs>
            <w:rPr>
              <w:rFonts w:asciiTheme="minorHAnsi" w:eastAsiaTheme="minorEastAsia" w:hAnsiTheme="minorHAnsi" w:cstheme="minorBidi"/>
              <w:noProof/>
              <w:lang w:eastAsia="nb-NO"/>
            </w:rPr>
          </w:pPr>
          <w:hyperlink w:anchor="_Toc497219301" w:history="1">
            <w:r w:rsidRPr="00C2654F">
              <w:rPr>
                <w:rStyle w:val="Hyperkobling"/>
                <w:noProof/>
                <w:lang w:val="en-US"/>
              </w:rPr>
              <w:t>1.2.</w:t>
            </w:r>
            <w:r>
              <w:rPr>
                <w:rFonts w:asciiTheme="minorHAnsi" w:eastAsiaTheme="minorEastAsia" w:hAnsiTheme="minorHAnsi" w:cstheme="minorBidi"/>
                <w:noProof/>
                <w:lang w:eastAsia="nb-NO"/>
              </w:rPr>
              <w:tab/>
            </w:r>
            <w:r w:rsidRPr="00C2654F">
              <w:rPr>
                <w:rStyle w:val="Hyperkobling"/>
                <w:noProof/>
                <w:lang w:val="en-US"/>
              </w:rPr>
              <w:t>Project name and content:</w:t>
            </w:r>
            <w:r>
              <w:rPr>
                <w:noProof/>
                <w:webHidden/>
              </w:rPr>
              <w:tab/>
            </w:r>
            <w:r>
              <w:rPr>
                <w:noProof/>
                <w:webHidden/>
              </w:rPr>
              <w:fldChar w:fldCharType="begin"/>
            </w:r>
            <w:r>
              <w:rPr>
                <w:noProof/>
                <w:webHidden/>
              </w:rPr>
              <w:instrText xml:space="preserve"> PAGEREF _Toc497219301 \h </w:instrText>
            </w:r>
            <w:r>
              <w:rPr>
                <w:noProof/>
                <w:webHidden/>
              </w:rPr>
            </w:r>
            <w:r>
              <w:rPr>
                <w:noProof/>
                <w:webHidden/>
              </w:rPr>
              <w:fldChar w:fldCharType="separate"/>
            </w:r>
            <w:r>
              <w:rPr>
                <w:noProof/>
                <w:webHidden/>
              </w:rPr>
              <w:t>3</w:t>
            </w:r>
            <w:r>
              <w:rPr>
                <w:noProof/>
                <w:webHidden/>
              </w:rPr>
              <w:fldChar w:fldCharType="end"/>
            </w:r>
          </w:hyperlink>
        </w:p>
        <w:p w14:paraId="2267962D" w14:textId="4C116A04" w:rsidR="000E5FDF" w:rsidRDefault="000E5FDF">
          <w:pPr>
            <w:pStyle w:val="INNH2"/>
            <w:tabs>
              <w:tab w:val="left" w:pos="880"/>
              <w:tab w:val="right" w:leader="dot" w:pos="9062"/>
            </w:tabs>
            <w:rPr>
              <w:rFonts w:asciiTheme="minorHAnsi" w:eastAsiaTheme="minorEastAsia" w:hAnsiTheme="minorHAnsi" w:cstheme="minorBidi"/>
              <w:noProof/>
              <w:lang w:eastAsia="nb-NO"/>
            </w:rPr>
          </w:pPr>
          <w:hyperlink w:anchor="_Toc497219302" w:history="1">
            <w:r w:rsidRPr="00C2654F">
              <w:rPr>
                <w:rStyle w:val="Hyperkobling"/>
                <w:noProof/>
                <w:lang w:val="en-US"/>
              </w:rPr>
              <w:t>1.3.</w:t>
            </w:r>
            <w:r>
              <w:rPr>
                <w:rFonts w:asciiTheme="minorHAnsi" w:eastAsiaTheme="minorEastAsia" w:hAnsiTheme="minorHAnsi" w:cstheme="minorBidi"/>
                <w:noProof/>
                <w:lang w:eastAsia="nb-NO"/>
              </w:rPr>
              <w:tab/>
            </w:r>
            <w:r w:rsidRPr="00C2654F">
              <w:rPr>
                <w:rStyle w:val="Hyperkobling"/>
                <w:noProof/>
                <w:lang w:val="en-US"/>
              </w:rPr>
              <w:t>Project round:</w:t>
            </w:r>
            <w:r>
              <w:rPr>
                <w:noProof/>
                <w:webHidden/>
              </w:rPr>
              <w:tab/>
            </w:r>
            <w:r>
              <w:rPr>
                <w:noProof/>
                <w:webHidden/>
              </w:rPr>
              <w:fldChar w:fldCharType="begin"/>
            </w:r>
            <w:r>
              <w:rPr>
                <w:noProof/>
                <w:webHidden/>
              </w:rPr>
              <w:instrText xml:space="preserve"> PAGEREF _Toc497219302 \h </w:instrText>
            </w:r>
            <w:r>
              <w:rPr>
                <w:noProof/>
                <w:webHidden/>
              </w:rPr>
            </w:r>
            <w:r>
              <w:rPr>
                <w:noProof/>
                <w:webHidden/>
              </w:rPr>
              <w:fldChar w:fldCharType="separate"/>
            </w:r>
            <w:r>
              <w:rPr>
                <w:noProof/>
                <w:webHidden/>
              </w:rPr>
              <w:t>3</w:t>
            </w:r>
            <w:r>
              <w:rPr>
                <w:noProof/>
                <w:webHidden/>
              </w:rPr>
              <w:fldChar w:fldCharType="end"/>
            </w:r>
          </w:hyperlink>
        </w:p>
        <w:p w14:paraId="7AF90314" w14:textId="4FE31AE9" w:rsidR="000E5FDF" w:rsidRDefault="000E5FDF">
          <w:pPr>
            <w:pStyle w:val="INNH2"/>
            <w:tabs>
              <w:tab w:val="left" w:pos="880"/>
              <w:tab w:val="right" w:leader="dot" w:pos="9062"/>
            </w:tabs>
            <w:rPr>
              <w:rFonts w:asciiTheme="minorHAnsi" w:eastAsiaTheme="minorEastAsia" w:hAnsiTheme="minorHAnsi" w:cstheme="minorBidi"/>
              <w:noProof/>
              <w:lang w:eastAsia="nb-NO"/>
            </w:rPr>
          </w:pPr>
          <w:hyperlink w:anchor="_Toc497219303" w:history="1">
            <w:r w:rsidRPr="00C2654F">
              <w:rPr>
                <w:rStyle w:val="Hyperkobling"/>
                <w:noProof/>
                <w:snapToGrid w:val="0"/>
                <w:lang w:val="en-US"/>
              </w:rPr>
              <w:t>1.4.</w:t>
            </w:r>
            <w:r>
              <w:rPr>
                <w:rFonts w:asciiTheme="minorHAnsi" w:eastAsiaTheme="minorEastAsia" w:hAnsiTheme="minorHAnsi" w:cstheme="minorBidi"/>
                <w:noProof/>
                <w:lang w:eastAsia="nb-NO"/>
              </w:rPr>
              <w:tab/>
            </w:r>
            <w:r w:rsidRPr="00C2654F">
              <w:rPr>
                <w:rStyle w:val="Hyperkobling"/>
                <w:noProof/>
                <w:snapToGrid w:val="0"/>
                <w:lang w:val="en-US"/>
              </w:rPr>
              <w:t>Project duration and standard exchange period</w:t>
            </w:r>
            <w:r>
              <w:rPr>
                <w:noProof/>
                <w:webHidden/>
              </w:rPr>
              <w:tab/>
            </w:r>
            <w:r>
              <w:rPr>
                <w:noProof/>
                <w:webHidden/>
              </w:rPr>
              <w:fldChar w:fldCharType="begin"/>
            </w:r>
            <w:r>
              <w:rPr>
                <w:noProof/>
                <w:webHidden/>
              </w:rPr>
              <w:instrText xml:space="preserve"> PAGEREF _Toc497219303 \h </w:instrText>
            </w:r>
            <w:r>
              <w:rPr>
                <w:noProof/>
                <w:webHidden/>
              </w:rPr>
            </w:r>
            <w:r>
              <w:rPr>
                <w:noProof/>
                <w:webHidden/>
              </w:rPr>
              <w:fldChar w:fldCharType="separate"/>
            </w:r>
            <w:r>
              <w:rPr>
                <w:noProof/>
                <w:webHidden/>
              </w:rPr>
              <w:t>3</w:t>
            </w:r>
            <w:r>
              <w:rPr>
                <w:noProof/>
                <w:webHidden/>
              </w:rPr>
              <w:fldChar w:fldCharType="end"/>
            </w:r>
          </w:hyperlink>
        </w:p>
        <w:p w14:paraId="3DF80217" w14:textId="13A03060" w:rsidR="000E5FDF" w:rsidRDefault="000E5FDF">
          <w:pPr>
            <w:pStyle w:val="INNH1"/>
            <w:tabs>
              <w:tab w:val="left" w:pos="440"/>
              <w:tab w:val="right" w:leader="dot" w:pos="9062"/>
            </w:tabs>
            <w:rPr>
              <w:rFonts w:asciiTheme="minorHAnsi" w:eastAsiaTheme="minorEastAsia" w:hAnsiTheme="minorHAnsi" w:cstheme="minorBidi"/>
              <w:noProof/>
              <w:lang w:eastAsia="nb-NO"/>
            </w:rPr>
          </w:pPr>
          <w:hyperlink w:anchor="_Toc497219304" w:history="1">
            <w:r w:rsidRPr="00C2654F">
              <w:rPr>
                <w:rStyle w:val="Hyperkobling"/>
                <w:noProof/>
                <w:lang w:val="en-US"/>
              </w:rPr>
              <w:t>2.</w:t>
            </w:r>
            <w:r>
              <w:rPr>
                <w:rFonts w:asciiTheme="minorHAnsi" w:eastAsiaTheme="minorEastAsia" w:hAnsiTheme="minorHAnsi" w:cstheme="minorBidi"/>
                <w:noProof/>
                <w:lang w:eastAsia="nb-NO"/>
              </w:rPr>
              <w:tab/>
            </w:r>
            <w:r w:rsidRPr="00C2654F">
              <w:rPr>
                <w:rStyle w:val="Hyperkobling"/>
                <w:noProof/>
                <w:snapToGrid w:val="0"/>
                <w:lang w:val="en-US"/>
              </w:rPr>
              <w:t>Purpose of Project</w:t>
            </w:r>
            <w:r>
              <w:rPr>
                <w:noProof/>
                <w:webHidden/>
              </w:rPr>
              <w:tab/>
            </w:r>
            <w:r>
              <w:rPr>
                <w:noProof/>
                <w:webHidden/>
              </w:rPr>
              <w:fldChar w:fldCharType="begin"/>
            </w:r>
            <w:r>
              <w:rPr>
                <w:noProof/>
                <w:webHidden/>
              </w:rPr>
              <w:instrText xml:space="preserve"> PAGEREF _Toc497219304 \h </w:instrText>
            </w:r>
            <w:r>
              <w:rPr>
                <w:noProof/>
                <w:webHidden/>
              </w:rPr>
            </w:r>
            <w:r>
              <w:rPr>
                <w:noProof/>
                <w:webHidden/>
              </w:rPr>
              <w:fldChar w:fldCharType="separate"/>
            </w:r>
            <w:r>
              <w:rPr>
                <w:noProof/>
                <w:webHidden/>
              </w:rPr>
              <w:t>3</w:t>
            </w:r>
            <w:r>
              <w:rPr>
                <w:noProof/>
                <w:webHidden/>
              </w:rPr>
              <w:fldChar w:fldCharType="end"/>
            </w:r>
          </w:hyperlink>
        </w:p>
        <w:p w14:paraId="6E74EE84" w14:textId="31A97648" w:rsidR="000E5FDF" w:rsidRDefault="000E5FDF">
          <w:pPr>
            <w:pStyle w:val="INNH2"/>
            <w:tabs>
              <w:tab w:val="left" w:pos="880"/>
              <w:tab w:val="right" w:leader="dot" w:pos="9062"/>
            </w:tabs>
            <w:rPr>
              <w:rFonts w:asciiTheme="minorHAnsi" w:eastAsiaTheme="minorEastAsia" w:hAnsiTheme="minorHAnsi" w:cstheme="minorBidi"/>
              <w:noProof/>
              <w:lang w:eastAsia="nb-NO"/>
            </w:rPr>
          </w:pPr>
          <w:hyperlink w:anchor="_Toc497219305" w:history="1">
            <w:r w:rsidRPr="00C2654F">
              <w:rPr>
                <w:rStyle w:val="Hyperkobling"/>
                <w:noProof/>
                <w:lang w:val="en-US"/>
              </w:rPr>
              <w:t>2.1.</w:t>
            </w:r>
            <w:r>
              <w:rPr>
                <w:rFonts w:asciiTheme="minorHAnsi" w:eastAsiaTheme="minorEastAsia" w:hAnsiTheme="minorHAnsi" w:cstheme="minorBidi"/>
                <w:noProof/>
                <w:lang w:eastAsia="nb-NO"/>
              </w:rPr>
              <w:tab/>
            </w:r>
            <w:r w:rsidRPr="00C2654F">
              <w:rPr>
                <w:rStyle w:val="Hyperkobling"/>
                <w:noProof/>
                <w:lang w:val="en-US"/>
              </w:rPr>
              <w:t>Background</w:t>
            </w:r>
            <w:r>
              <w:rPr>
                <w:noProof/>
                <w:webHidden/>
              </w:rPr>
              <w:tab/>
            </w:r>
            <w:r>
              <w:rPr>
                <w:noProof/>
                <w:webHidden/>
              </w:rPr>
              <w:fldChar w:fldCharType="begin"/>
            </w:r>
            <w:r>
              <w:rPr>
                <w:noProof/>
                <w:webHidden/>
              </w:rPr>
              <w:instrText xml:space="preserve"> PAGEREF _Toc497219305 \h </w:instrText>
            </w:r>
            <w:r>
              <w:rPr>
                <w:noProof/>
                <w:webHidden/>
              </w:rPr>
            </w:r>
            <w:r>
              <w:rPr>
                <w:noProof/>
                <w:webHidden/>
              </w:rPr>
              <w:fldChar w:fldCharType="separate"/>
            </w:r>
            <w:r>
              <w:rPr>
                <w:noProof/>
                <w:webHidden/>
              </w:rPr>
              <w:t>3</w:t>
            </w:r>
            <w:r>
              <w:rPr>
                <w:noProof/>
                <w:webHidden/>
              </w:rPr>
              <w:fldChar w:fldCharType="end"/>
            </w:r>
          </w:hyperlink>
        </w:p>
        <w:p w14:paraId="16EF26B5" w14:textId="3B63C357" w:rsidR="000E5FDF" w:rsidRDefault="000E5FDF">
          <w:pPr>
            <w:pStyle w:val="INNH2"/>
            <w:tabs>
              <w:tab w:val="left" w:pos="880"/>
              <w:tab w:val="right" w:leader="dot" w:pos="9062"/>
            </w:tabs>
            <w:rPr>
              <w:rFonts w:asciiTheme="minorHAnsi" w:eastAsiaTheme="minorEastAsia" w:hAnsiTheme="minorHAnsi" w:cstheme="minorBidi"/>
              <w:noProof/>
              <w:lang w:eastAsia="nb-NO"/>
            </w:rPr>
          </w:pPr>
          <w:hyperlink w:anchor="_Toc497219306" w:history="1">
            <w:r w:rsidRPr="00C2654F">
              <w:rPr>
                <w:rStyle w:val="Hyperkobling"/>
                <w:noProof/>
                <w:snapToGrid w:val="0"/>
                <w:lang w:val="en-US"/>
              </w:rPr>
              <w:t>2.2.</w:t>
            </w:r>
            <w:r>
              <w:rPr>
                <w:rFonts w:asciiTheme="minorHAnsi" w:eastAsiaTheme="minorEastAsia" w:hAnsiTheme="minorHAnsi" w:cstheme="minorBidi"/>
                <w:noProof/>
                <w:lang w:eastAsia="nb-NO"/>
              </w:rPr>
              <w:tab/>
            </w:r>
            <w:r w:rsidRPr="00C2654F">
              <w:rPr>
                <w:rStyle w:val="Hyperkobling"/>
                <w:noProof/>
                <w:snapToGrid w:val="0"/>
                <w:lang w:val="en-US"/>
              </w:rPr>
              <w:t>Project results</w:t>
            </w:r>
            <w:r>
              <w:rPr>
                <w:noProof/>
                <w:webHidden/>
              </w:rPr>
              <w:tab/>
            </w:r>
            <w:r>
              <w:rPr>
                <w:noProof/>
                <w:webHidden/>
              </w:rPr>
              <w:fldChar w:fldCharType="begin"/>
            </w:r>
            <w:r>
              <w:rPr>
                <w:noProof/>
                <w:webHidden/>
              </w:rPr>
              <w:instrText xml:space="preserve"> PAGEREF _Toc497219306 \h </w:instrText>
            </w:r>
            <w:r>
              <w:rPr>
                <w:noProof/>
                <w:webHidden/>
              </w:rPr>
            </w:r>
            <w:r>
              <w:rPr>
                <w:noProof/>
                <w:webHidden/>
              </w:rPr>
              <w:fldChar w:fldCharType="separate"/>
            </w:r>
            <w:r>
              <w:rPr>
                <w:noProof/>
                <w:webHidden/>
              </w:rPr>
              <w:t>4</w:t>
            </w:r>
            <w:r>
              <w:rPr>
                <w:noProof/>
                <w:webHidden/>
              </w:rPr>
              <w:fldChar w:fldCharType="end"/>
            </w:r>
          </w:hyperlink>
        </w:p>
        <w:p w14:paraId="6FAC9ED4" w14:textId="74B75FFA" w:rsidR="000E5FDF" w:rsidRDefault="000E5FDF">
          <w:pPr>
            <w:pStyle w:val="INNH1"/>
            <w:tabs>
              <w:tab w:val="left" w:pos="440"/>
              <w:tab w:val="right" w:leader="dot" w:pos="9062"/>
            </w:tabs>
            <w:rPr>
              <w:rFonts w:asciiTheme="minorHAnsi" w:eastAsiaTheme="minorEastAsia" w:hAnsiTheme="minorHAnsi" w:cstheme="minorBidi"/>
              <w:noProof/>
              <w:lang w:eastAsia="nb-NO"/>
            </w:rPr>
          </w:pPr>
          <w:hyperlink w:anchor="_Toc497219307" w:history="1">
            <w:r w:rsidRPr="00C2654F">
              <w:rPr>
                <w:rStyle w:val="Hyperkobling"/>
                <w:noProof/>
                <w:lang w:val="en-US"/>
              </w:rPr>
              <w:t>3.</w:t>
            </w:r>
            <w:r>
              <w:rPr>
                <w:rFonts w:asciiTheme="minorHAnsi" w:eastAsiaTheme="minorEastAsia" w:hAnsiTheme="minorHAnsi" w:cstheme="minorBidi"/>
                <w:noProof/>
                <w:lang w:eastAsia="nb-NO"/>
              </w:rPr>
              <w:tab/>
            </w:r>
            <w:r w:rsidRPr="00C2654F">
              <w:rPr>
                <w:rStyle w:val="Hyperkobling"/>
                <w:noProof/>
                <w:lang w:val="en-US"/>
              </w:rPr>
              <w:t>Participant administration</w:t>
            </w:r>
            <w:r>
              <w:rPr>
                <w:noProof/>
                <w:webHidden/>
              </w:rPr>
              <w:tab/>
            </w:r>
            <w:r>
              <w:rPr>
                <w:noProof/>
                <w:webHidden/>
              </w:rPr>
              <w:fldChar w:fldCharType="begin"/>
            </w:r>
            <w:r>
              <w:rPr>
                <w:noProof/>
                <w:webHidden/>
              </w:rPr>
              <w:instrText xml:space="preserve"> PAGEREF _Toc497219307 \h </w:instrText>
            </w:r>
            <w:r>
              <w:rPr>
                <w:noProof/>
                <w:webHidden/>
              </w:rPr>
            </w:r>
            <w:r>
              <w:rPr>
                <w:noProof/>
                <w:webHidden/>
              </w:rPr>
              <w:fldChar w:fldCharType="separate"/>
            </w:r>
            <w:r>
              <w:rPr>
                <w:noProof/>
                <w:webHidden/>
              </w:rPr>
              <w:t>6</w:t>
            </w:r>
            <w:r>
              <w:rPr>
                <w:noProof/>
                <w:webHidden/>
              </w:rPr>
              <w:fldChar w:fldCharType="end"/>
            </w:r>
          </w:hyperlink>
        </w:p>
        <w:p w14:paraId="4C562A3E" w14:textId="6A01EB8A" w:rsidR="000E5FDF" w:rsidRDefault="000E5FDF">
          <w:pPr>
            <w:pStyle w:val="INNH2"/>
            <w:tabs>
              <w:tab w:val="right" w:leader="dot" w:pos="9062"/>
            </w:tabs>
            <w:rPr>
              <w:rFonts w:asciiTheme="minorHAnsi" w:eastAsiaTheme="minorEastAsia" w:hAnsiTheme="minorHAnsi" w:cstheme="minorBidi"/>
              <w:noProof/>
              <w:lang w:eastAsia="nb-NO"/>
            </w:rPr>
          </w:pPr>
          <w:hyperlink w:anchor="_Toc497219308" w:history="1">
            <w:r w:rsidRPr="00C2654F">
              <w:rPr>
                <w:rStyle w:val="Hyperkobling"/>
                <w:noProof/>
                <w:lang w:val="en-US"/>
              </w:rPr>
              <w:t>3.1 Recruitment Procedures for Participants:</w:t>
            </w:r>
            <w:r>
              <w:rPr>
                <w:noProof/>
                <w:webHidden/>
              </w:rPr>
              <w:tab/>
            </w:r>
            <w:r>
              <w:rPr>
                <w:noProof/>
                <w:webHidden/>
              </w:rPr>
              <w:fldChar w:fldCharType="begin"/>
            </w:r>
            <w:r>
              <w:rPr>
                <w:noProof/>
                <w:webHidden/>
              </w:rPr>
              <w:instrText xml:space="preserve"> PAGEREF _Toc497219308 \h </w:instrText>
            </w:r>
            <w:r>
              <w:rPr>
                <w:noProof/>
                <w:webHidden/>
              </w:rPr>
            </w:r>
            <w:r>
              <w:rPr>
                <w:noProof/>
                <w:webHidden/>
              </w:rPr>
              <w:fldChar w:fldCharType="separate"/>
            </w:r>
            <w:r>
              <w:rPr>
                <w:noProof/>
                <w:webHidden/>
              </w:rPr>
              <w:t>6</w:t>
            </w:r>
            <w:r>
              <w:rPr>
                <w:noProof/>
                <w:webHidden/>
              </w:rPr>
              <w:fldChar w:fldCharType="end"/>
            </w:r>
          </w:hyperlink>
        </w:p>
        <w:p w14:paraId="209F76D9" w14:textId="2C04F863" w:rsidR="000E5FDF" w:rsidRDefault="000E5FDF">
          <w:pPr>
            <w:pStyle w:val="INNH2"/>
            <w:tabs>
              <w:tab w:val="right" w:leader="dot" w:pos="9062"/>
            </w:tabs>
            <w:rPr>
              <w:rFonts w:asciiTheme="minorHAnsi" w:eastAsiaTheme="minorEastAsia" w:hAnsiTheme="minorHAnsi" w:cstheme="minorBidi"/>
              <w:noProof/>
              <w:lang w:eastAsia="nb-NO"/>
            </w:rPr>
          </w:pPr>
          <w:hyperlink w:anchor="_Toc497219309" w:history="1">
            <w:r w:rsidRPr="00C2654F">
              <w:rPr>
                <w:rStyle w:val="Hyperkobling"/>
                <w:noProof/>
                <w:lang w:val="en-US"/>
              </w:rPr>
              <w:t>3.2. Managing the Technical Aspects of the Exchange Programs</w:t>
            </w:r>
            <w:r>
              <w:rPr>
                <w:noProof/>
                <w:webHidden/>
              </w:rPr>
              <w:tab/>
            </w:r>
            <w:r>
              <w:rPr>
                <w:noProof/>
                <w:webHidden/>
              </w:rPr>
              <w:fldChar w:fldCharType="begin"/>
            </w:r>
            <w:r>
              <w:rPr>
                <w:noProof/>
                <w:webHidden/>
              </w:rPr>
              <w:instrText xml:space="preserve"> PAGEREF _Toc497219309 \h </w:instrText>
            </w:r>
            <w:r>
              <w:rPr>
                <w:noProof/>
                <w:webHidden/>
              </w:rPr>
            </w:r>
            <w:r>
              <w:rPr>
                <w:noProof/>
                <w:webHidden/>
              </w:rPr>
              <w:fldChar w:fldCharType="separate"/>
            </w:r>
            <w:r>
              <w:rPr>
                <w:noProof/>
                <w:webHidden/>
              </w:rPr>
              <w:t>7</w:t>
            </w:r>
            <w:r>
              <w:rPr>
                <w:noProof/>
                <w:webHidden/>
              </w:rPr>
              <w:fldChar w:fldCharType="end"/>
            </w:r>
          </w:hyperlink>
        </w:p>
        <w:p w14:paraId="209F3302" w14:textId="51ED88F5" w:rsidR="000E5FDF" w:rsidRDefault="000E5FDF">
          <w:pPr>
            <w:pStyle w:val="INNH1"/>
            <w:tabs>
              <w:tab w:val="left" w:pos="440"/>
              <w:tab w:val="right" w:leader="dot" w:pos="9062"/>
            </w:tabs>
            <w:rPr>
              <w:rFonts w:asciiTheme="minorHAnsi" w:eastAsiaTheme="minorEastAsia" w:hAnsiTheme="minorHAnsi" w:cstheme="minorBidi"/>
              <w:noProof/>
              <w:lang w:eastAsia="nb-NO"/>
            </w:rPr>
          </w:pPr>
          <w:hyperlink w:anchor="_Toc497219310" w:history="1">
            <w:r w:rsidRPr="00C2654F">
              <w:rPr>
                <w:rStyle w:val="Hyperkobling"/>
                <w:noProof/>
                <w:lang w:val="en-US"/>
              </w:rPr>
              <w:t>4.</w:t>
            </w:r>
            <w:r>
              <w:rPr>
                <w:rFonts w:asciiTheme="minorHAnsi" w:eastAsiaTheme="minorEastAsia" w:hAnsiTheme="minorHAnsi" w:cstheme="minorBidi"/>
                <w:noProof/>
                <w:lang w:eastAsia="nb-NO"/>
              </w:rPr>
              <w:tab/>
            </w:r>
            <w:r w:rsidRPr="00C2654F">
              <w:rPr>
                <w:rStyle w:val="Hyperkobling"/>
                <w:noProof/>
                <w:lang w:val="en-US"/>
              </w:rPr>
              <w:t>Project administration</w:t>
            </w:r>
            <w:r>
              <w:rPr>
                <w:noProof/>
                <w:webHidden/>
              </w:rPr>
              <w:tab/>
            </w:r>
            <w:r>
              <w:rPr>
                <w:noProof/>
                <w:webHidden/>
              </w:rPr>
              <w:fldChar w:fldCharType="begin"/>
            </w:r>
            <w:r>
              <w:rPr>
                <w:noProof/>
                <w:webHidden/>
              </w:rPr>
              <w:instrText xml:space="preserve"> PAGEREF _Toc497219310 \h </w:instrText>
            </w:r>
            <w:r>
              <w:rPr>
                <w:noProof/>
                <w:webHidden/>
              </w:rPr>
            </w:r>
            <w:r>
              <w:rPr>
                <w:noProof/>
                <w:webHidden/>
              </w:rPr>
              <w:fldChar w:fldCharType="separate"/>
            </w:r>
            <w:r>
              <w:rPr>
                <w:noProof/>
                <w:webHidden/>
              </w:rPr>
              <w:t>7</w:t>
            </w:r>
            <w:r>
              <w:rPr>
                <w:noProof/>
                <w:webHidden/>
              </w:rPr>
              <w:fldChar w:fldCharType="end"/>
            </w:r>
          </w:hyperlink>
        </w:p>
        <w:p w14:paraId="167494D8" w14:textId="3EFAA2CD" w:rsidR="000E5FDF" w:rsidRDefault="000E5FDF">
          <w:pPr>
            <w:pStyle w:val="INNH1"/>
            <w:tabs>
              <w:tab w:val="left" w:pos="440"/>
              <w:tab w:val="right" w:leader="dot" w:pos="9062"/>
            </w:tabs>
            <w:rPr>
              <w:rFonts w:asciiTheme="minorHAnsi" w:eastAsiaTheme="minorEastAsia" w:hAnsiTheme="minorHAnsi" w:cstheme="minorBidi"/>
              <w:noProof/>
              <w:lang w:eastAsia="nb-NO"/>
            </w:rPr>
          </w:pPr>
          <w:hyperlink w:anchor="_Toc497219311" w:history="1">
            <w:r w:rsidRPr="00C2654F">
              <w:rPr>
                <w:rStyle w:val="Hyperkobling"/>
                <w:noProof/>
                <w:lang w:val="en-US"/>
              </w:rPr>
              <w:t>5.</w:t>
            </w:r>
            <w:r>
              <w:rPr>
                <w:rFonts w:asciiTheme="minorHAnsi" w:eastAsiaTheme="minorEastAsia" w:hAnsiTheme="minorHAnsi" w:cstheme="minorBidi"/>
                <w:noProof/>
                <w:lang w:eastAsia="nb-NO"/>
              </w:rPr>
              <w:tab/>
            </w:r>
            <w:r w:rsidRPr="00C2654F">
              <w:rPr>
                <w:rStyle w:val="Hyperkobling"/>
                <w:noProof/>
                <w:lang w:val="en-US"/>
              </w:rPr>
              <w:t>Main Activities to be performed</w:t>
            </w:r>
            <w:r>
              <w:rPr>
                <w:noProof/>
                <w:webHidden/>
              </w:rPr>
              <w:tab/>
            </w:r>
            <w:r>
              <w:rPr>
                <w:noProof/>
                <w:webHidden/>
              </w:rPr>
              <w:fldChar w:fldCharType="begin"/>
            </w:r>
            <w:r>
              <w:rPr>
                <w:noProof/>
                <w:webHidden/>
              </w:rPr>
              <w:instrText xml:space="preserve"> PAGEREF _Toc497219311 \h </w:instrText>
            </w:r>
            <w:r>
              <w:rPr>
                <w:noProof/>
                <w:webHidden/>
              </w:rPr>
            </w:r>
            <w:r>
              <w:rPr>
                <w:noProof/>
                <w:webHidden/>
              </w:rPr>
              <w:fldChar w:fldCharType="separate"/>
            </w:r>
            <w:r>
              <w:rPr>
                <w:noProof/>
                <w:webHidden/>
              </w:rPr>
              <w:t>7</w:t>
            </w:r>
            <w:r>
              <w:rPr>
                <w:noProof/>
                <w:webHidden/>
              </w:rPr>
              <w:fldChar w:fldCharType="end"/>
            </w:r>
          </w:hyperlink>
        </w:p>
        <w:p w14:paraId="117ED007" w14:textId="6E67A1FC" w:rsidR="000E5FDF" w:rsidRDefault="000E5FDF">
          <w:pPr>
            <w:pStyle w:val="INNH2"/>
            <w:tabs>
              <w:tab w:val="right" w:leader="dot" w:pos="9062"/>
            </w:tabs>
            <w:rPr>
              <w:rFonts w:asciiTheme="minorHAnsi" w:eastAsiaTheme="minorEastAsia" w:hAnsiTheme="minorHAnsi" w:cstheme="minorBidi"/>
              <w:noProof/>
              <w:lang w:eastAsia="nb-NO"/>
            </w:rPr>
          </w:pPr>
          <w:hyperlink w:anchor="_Toc497219312" w:history="1">
            <w:r w:rsidRPr="00C2654F">
              <w:rPr>
                <w:rStyle w:val="Hyperkobling"/>
                <w:noProof/>
                <w:lang w:val="en-US"/>
              </w:rPr>
              <w:t>5.1 Main activities to be performed or completed by the partners before the exchange</w:t>
            </w:r>
            <w:r>
              <w:rPr>
                <w:noProof/>
                <w:webHidden/>
              </w:rPr>
              <w:tab/>
            </w:r>
            <w:r>
              <w:rPr>
                <w:noProof/>
                <w:webHidden/>
              </w:rPr>
              <w:fldChar w:fldCharType="begin"/>
            </w:r>
            <w:r>
              <w:rPr>
                <w:noProof/>
                <w:webHidden/>
              </w:rPr>
              <w:instrText xml:space="preserve"> PAGEREF _Toc497219312 \h </w:instrText>
            </w:r>
            <w:r>
              <w:rPr>
                <w:noProof/>
                <w:webHidden/>
              </w:rPr>
            </w:r>
            <w:r>
              <w:rPr>
                <w:noProof/>
                <w:webHidden/>
              </w:rPr>
              <w:fldChar w:fldCharType="separate"/>
            </w:r>
            <w:r>
              <w:rPr>
                <w:noProof/>
                <w:webHidden/>
              </w:rPr>
              <w:t>7</w:t>
            </w:r>
            <w:r>
              <w:rPr>
                <w:noProof/>
                <w:webHidden/>
              </w:rPr>
              <w:fldChar w:fldCharType="end"/>
            </w:r>
          </w:hyperlink>
        </w:p>
        <w:p w14:paraId="48FF60CD" w14:textId="1264510D" w:rsidR="000E5FDF" w:rsidRDefault="000E5FDF">
          <w:pPr>
            <w:pStyle w:val="INNH2"/>
            <w:tabs>
              <w:tab w:val="right" w:leader="dot" w:pos="9062"/>
            </w:tabs>
            <w:rPr>
              <w:rFonts w:asciiTheme="minorHAnsi" w:eastAsiaTheme="minorEastAsia" w:hAnsiTheme="minorHAnsi" w:cstheme="minorBidi"/>
              <w:noProof/>
              <w:lang w:eastAsia="nb-NO"/>
            </w:rPr>
          </w:pPr>
          <w:hyperlink w:anchor="_Toc497219313" w:history="1">
            <w:r w:rsidRPr="00C2654F">
              <w:rPr>
                <w:rStyle w:val="Hyperkobling"/>
                <w:noProof/>
                <w:lang w:val="en-US"/>
              </w:rPr>
              <w:t>5.2 Main activities to be performed or completed by the partners during the exchange</w:t>
            </w:r>
            <w:r>
              <w:rPr>
                <w:noProof/>
                <w:webHidden/>
              </w:rPr>
              <w:tab/>
            </w:r>
            <w:r>
              <w:rPr>
                <w:noProof/>
                <w:webHidden/>
              </w:rPr>
              <w:fldChar w:fldCharType="begin"/>
            </w:r>
            <w:r>
              <w:rPr>
                <w:noProof/>
                <w:webHidden/>
              </w:rPr>
              <w:instrText xml:space="preserve"> PAGEREF _Toc497219313 \h </w:instrText>
            </w:r>
            <w:r>
              <w:rPr>
                <w:noProof/>
                <w:webHidden/>
              </w:rPr>
            </w:r>
            <w:r>
              <w:rPr>
                <w:noProof/>
                <w:webHidden/>
              </w:rPr>
              <w:fldChar w:fldCharType="separate"/>
            </w:r>
            <w:r>
              <w:rPr>
                <w:noProof/>
                <w:webHidden/>
              </w:rPr>
              <w:t>7</w:t>
            </w:r>
            <w:r>
              <w:rPr>
                <w:noProof/>
                <w:webHidden/>
              </w:rPr>
              <w:fldChar w:fldCharType="end"/>
            </w:r>
          </w:hyperlink>
        </w:p>
        <w:p w14:paraId="08318486" w14:textId="7F85D692" w:rsidR="000E5FDF" w:rsidRDefault="000E5FDF">
          <w:pPr>
            <w:pStyle w:val="INNH2"/>
            <w:tabs>
              <w:tab w:val="right" w:leader="dot" w:pos="9062"/>
            </w:tabs>
            <w:rPr>
              <w:rFonts w:asciiTheme="minorHAnsi" w:eastAsiaTheme="minorEastAsia" w:hAnsiTheme="minorHAnsi" w:cstheme="minorBidi"/>
              <w:noProof/>
              <w:lang w:eastAsia="nb-NO"/>
            </w:rPr>
          </w:pPr>
          <w:hyperlink w:anchor="_Toc497219314" w:history="1">
            <w:r w:rsidRPr="00C2654F">
              <w:rPr>
                <w:rStyle w:val="Hyperkobling"/>
                <w:noProof/>
                <w:lang w:val="en-US"/>
              </w:rPr>
              <w:t>5.3 Main activities to be performed or completed by the Participants after return</w:t>
            </w:r>
            <w:r>
              <w:rPr>
                <w:noProof/>
                <w:webHidden/>
              </w:rPr>
              <w:tab/>
            </w:r>
            <w:r>
              <w:rPr>
                <w:noProof/>
                <w:webHidden/>
              </w:rPr>
              <w:fldChar w:fldCharType="begin"/>
            </w:r>
            <w:r>
              <w:rPr>
                <w:noProof/>
                <w:webHidden/>
              </w:rPr>
              <w:instrText xml:space="preserve"> PAGEREF _Toc497219314 \h </w:instrText>
            </w:r>
            <w:r>
              <w:rPr>
                <w:noProof/>
                <w:webHidden/>
              </w:rPr>
            </w:r>
            <w:r>
              <w:rPr>
                <w:noProof/>
                <w:webHidden/>
              </w:rPr>
              <w:fldChar w:fldCharType="separate"/>
            </w:r>
            <w:r>
              <w:rPr>
                <w:noProof/>
                <w:webHidden/>
              </w:rPr>
              <w:t>9</w:t>
            </w:r>
            <w:r>
              <w:rPr>
                <w:noProof/>
                <w:webHidden/>
              </w:rPr>
              <w:fldChar w:fldCharType="end"/>
            </w:r>
          </w:hyperlink>
        </w:p>
        <w:p w14:paraId="6EB5B94E" w14:textId="770ECEAC" w:rsidR="000E5FDF" w:rsidRDefault="000E5FDF">
          <w:pPr>
            <w:pStyle w:val="INNH2"/>
            <w:tabs>
              <w:tab w:val="right" w:leader="dot" w:pos="9062"/>
            </w:tabs>
            <w:rPr>
              <w:rFonts w:asciiTheme="minorHAnsi" w:eastAsiaTheme="minorEastAsia" w:hAnsiTheme="minorHAnsi" w:cstheme="minorBidi"/>
              <w:noProof/>
              <w:lang w:eastAsia="nb-NO"/>
            </w:rPr>
          </w:pPr>
          <w:hyperlink w:anchor="_Toc497219315" w:history="1">
            <w:r w:rsidRPr="00C2654F">
              <w:rPr>
                <w:rStyle w:val="Hyperkobling"/>
                <w:noProof/>
                <w:snapToGrid w:val="0"/>
                <w:lang w:val="en-US"/>
              </w:rPr>
              <w:t>5.4 participant contract and travel dates planned</w:t>
            </w:r>
            <w:r>
              <w:rPr>
                <w:noProof/>
                <w:webHidden/>
              </w:rPr>
              <w:tab/>
            </w:r>
            <w:r>
              <w:rPr>
                <w:noProof/>
                <w:webHidden/>
              </w:rPr>
              <w:fldChar w:fldCharType="begin"/>
            </w:r>
            <w:r>
              <w:rPr>
                <w:noProof/>
                <w:webHidden/>
              </w:rPr>
              <w:instrText xml:space="preserve"> PAGEREF _Toc497219315 \h </w:instrText>
            </w:r>
            <w:r>
              <w:rPr>
                <w:noProof/>
                <w:webHidden/>
              </w:rPr>
            </w:r>
            <w:r>
              <w:rPr>
                <w:noProof/>
                <w:webHidden/>
              </w:rPr>
              <w:fldChar w:fldCharType="separate"/>
            </w:r>
            <w:r>
              <w:rPr>
                <w:noProof/>
                <w:webHidden/>
              </w:rPr>
              <w:t>9</w:t>
            </w:r>
            <w:r>
              <w:rPr>
                <w:noProof/>
                <w:webHidden/>
              </w:rPr>
              <w:fldChar w:fldCharType="end"/>
            </w:r>
          </w:hyperlink>
        </w:p>
        <w:p w14:paraId="4C92E11E" w14:textId="4828E4AF" w:rsidR="000E5FDF" w:rsidRDefault="000E5FDF">
          <w:pPr>
            <w:pStyle w:val="INNH1"/>
            <w:tabs>
              <w:tab w:val="left" w:pos="440"/>
              <w:tab w:val="right" w:leader="dot" w:pos="9062"/>
            </w:tabs>
            <w:rPr>
              <w:rFonts w:asciiTheme="minorHAnsi" w:eastAsiaTheme="minorEastAsia" w:hAnsiTheme="minorHAnsi" w:cstheme="minorBidi"/>
              <w:noProof/>
              <w:lang w:eastAsia="nb-NO"/>
            </w:rPr>
          </w:pPr>
          <w:hyperlink w:anchor="_Toc497219316" w:history="1">
            <w:r w:rsidRPr="00C2654F">
              <w:rPr>
                <w:rStyle w:val="Hyperkobling"/>
                <w:noProof/>
                <w:lang w:val="en-US"/>
              </w:rPr>
              <w:t>6.</w:t>
            </w:r>
            <w:r>
              <w:rPr>
                <w:rFonts w:asciiTheme="minorHAnsi" w:eastAsiaTheme="minorEastAsia" w:hAnsiTheme="minorHAnsi" w:cstheme="minorBidi"/>
                <w:noProof/>
                <w:lang w:eastAsia="nb-NO"/>
              </w:rPr>
              <w:tab/>
            </w:r>
            <w:r w:rsidRPr="00C2654F">
              <w:rPr>
                <w:rStyle w:val="Hyperkobling"/>
                <w:noProof/>
                <w:lang w:val="en-US"/>
              </w:rPr>
              <w:t>Participants and intended budget</w:t>
            </w:r>
            <w:r>
              <w:rPr>
                <w:noProof/>
                <w:webHidden/>
              </w:rPr>
              <w:tab/>
            </w:r>
            <w:r>
              <w:rPr>
                <w:noProof/>
                <w:webHidden/>
              </w:rPr>
              <w:fldChar w:fldCharType="begin"/>
            </w:r>
            <w:r>
              <w:rPr>
                <w:noProof/>
                <w:webHidden/>
              </w:rPr>
              <w:instrText xml:space="preserve"> PAGEREF _Toc497219316 \h </w:instrText>
            </w:r>
            <w:r>
              <w:rPr>
                <w:noProof/>
                <w:webHidden/>
              </w:rPr>
            </w:r>
            <w:r>
              <w:rPr>
                <w:noProof/>
                <w:webHidden/>
              </w:rPr>
              <w:fldChar w:fldCharType="separate"/>
            </w:r>
            <w:r>
              <w:rPr>
                <w:noProof/>
                <w:webHidden/>
              </w:rPr>
              <w:t>10</w:t>
            </w:r>
            <w:r>
              <w:rPr>
                <w:noProof/>
                <w:webHidden/>
              </w:rPr>
              <w:fldChar w:fldCharType="end"/>
            </w:r>
          </w:hyperlink>
        </w:p>
        <w:p w14:paraId="39D31870" w14:textId="40D274CE" w:rsidR="000E5FDF" w:rsidRDefault="000E5FDF">
          <w:pPr>
            <w:pStyle w:val="INNH1"/>
            <w:tabs>
              <w:tab w:val="left" w:pos="440"/>
              <w:tab w:val="right" w:leader="dot" w:pos="9062"/>
            </w:tabs>
            <w:rPr>
              <w:rFonts w:asciiTheme="minorHAnsi" w:eastAsiaTheme="minorEastAsia" w:hAnsiTheme="minorHAnsi" w:cstheme="minorBidi"/>
              <w:noProof/>
              <w:lang w:eastAsia="nb-NO"/>
            </w:rPr>
          </w:pPr>
          <w:hyperlink w:anchor="_Toc497219317" w:history="1">
            <w:r w:rsidRPr="00C2654F">
              <w:rPr>
                <w:rStyle w:val="Hyperkobling"/>
                <w:noProof/>
                <w:lang w:val="en-US"/>
              </w:rPr>
              <w:t>7.</w:t>
            </w:r>
            <w:r>
              <w:rPr>
                <w:rFonts w:asciiTheme="minorHAnsi" w:eastAsiaTheme="minorEastAsia" w:hAnsiTheme="minorHAnsi" w:cstheme="minorBidi"/>
                <w:noProof/>
                <w:lang w:eastAsia="nb-NO"/>
              </w:rPr>
              <w:tab/>
            </w:r>
            <w:r w:rsidRPr="00C2654F">
              <w:rPr>
                <w:rStyle w:val="Hyperkobling"/>
                <w:noProof/>
                <w:lang w:val="en-US"/>
              </w:rPr>
              <w:t>Sustainability and exit strategy</w:t>
            </w:r>
            <w:r>
              <w:rPr>
                <w:noProof/>
                <w:webHidden/>
              </w:rPr>
              <w:tab/>
            </w:r>
            <w:r>
              <w:rPr>
                <w:noProof/>
                <w:webHidden/>
              </w:rPr>
              <w:fldChar w:fldCharType="begin"/>
            </w:r>
            <w:r>
              <w:rPr>
                <w:noProof/>
                <w:webHidden/>
              </w:rPr>
              <w:instrText xml:space="preserve"> PAGEREF _Toc497219317 \h </w:instrText>
            </w:r>
            <w:r>
              <w:rPr>
                <w:noProof/>
                <w:webHidden/>
              </w:rPr>
            </w:r>
            <w:r>
              <w:rPr>
                <w:noProof/>
                <w:webHidden/>
              </w:rPr>
              <w:fldChar w:fldCharType="separate"/>
            </w:r>
            <w:r>
              <w:rPr>
                <w:noProof/>
                <w:webHidden/>
              </w:rPr>
              <w:t>10</w:t>
            </w:r>
            <w:r>
              <w:rPr>
                <w:noProof/>
                <w:webHidden/>
              </w:rPr>
              <w:fldChar w:fldCharType="end"/>
            </w:r>
          </w:hyperlink>
        </w:p>
        <w:p w14:paraId="7090978C" w14:textId="2498D441" w:rsidR="00777120" w:rsidRPr="00554952" w:rsidRDefault="00777120">
          <w:pPr>
            <w:rPr>
              <w:lang w:val="en-US"/>
            </w:rPr>
          </w:pPr>
          <w:r w:rsidRPr="00554952">
            <w:rPr>
              <w:rFonts w:ascii="Helvetica" w:hAnsi="Helvetica" w:cs="Helvetica"/>
              <w:b/>
              <w:bCs/>
              <w:sz w:val="24"/>
              <w:szCs w:val="24"/>
              <w:lang w:val="en-US"/>
            </w:rPr>
            <w:fldChar w:fldCharType="end"/>
          </w:r>
        </w:p>
      </w:sdtContent>
    </w:sdt>
    <w:p w14:paraId="5931747D" w14:textId="6151BFED" w:rsidR="00777120" w:rsidRPr="00554952" w:rsidRDefault="00777120">
      <w:pPr>
        <w:spacing w:after="0" w:line="240" w:lineRule="auto"/>
        <w:rPr>
          <w:rFonts w:ascii="Helvetica" w:eastAsia="Yu Gothic Light" w:hAnsi="Helvetica"/>
          <w:b/>
          <w:snapToGrid w:val="0"/>
          <w:sz w:val="28"/>
          <w:szCs w:val="32"/>
          <w:lang w:val="en-US"/>
        </w:rPr>
      </w:pPr>
    </w:p>
    <w:p w14:paraId="3B94093C" w14:textId="77777777" w:rsidR="00777120" w:rsidRPr="00554952" w:rsidRDefault="00777120">
      <w:pPr>
        <w:spacing w:after="0" w:line="240" w:lineRule="auto"/>
        <w:rPr>
          <w:rFonts w:ascii="Helvetica" w:eastAsia="Yu Gothic Light" w:hAnsi="Helvetica"/>
          <w:b/>
          <w:snapToGrid w:val="0"/>
          <w:sz w:val="28"/>
          <w:szCs w:val="32"/>
          <w:lang w:val="en-US"/>
        </w:rPr>
      </w:pPr>
      <w:r w:rsidRPr="00554952">
        <w:rPr>
          <w:snapToGrid w:val="0"/>
          <w:lang w:val="en-US"/>
        </w:rPr>
        <w:br w:type="page"/>
      </w:r>
    </w:p>
    <w:p w14:paraId="7CAD17C8" w14:textId="371570A2" w:rsidR="00E1501D" w:rsidRPr="00E1501D" w:rsidRDefault="006E298D" w:rsidP="00E1501D">
      <w:pPr>
        <w:pStyle w:val="Overskrift1"/>
        <w:numPr>
          <w:ilvl w:val="0"/>
          <w:numId w:val="14"/>
        </w:numPr>
        <w:rPr>
          <w:snapToGrid w:val="0"/>
          <w:lang w:val="en-US"/>
        </w:rPr>
      </w:pPr>
      <w:bookmarkStart w:id="0" w:name="_Toc497219299"/>
      <w:r w:rsidRPr="00554952">
        <w:rPr>
          <w:snapToGrid w:val="0"/>
          <w:lang w:val="en-US"/>
        </w:rPr>
        <w:lastRenderedPageBreak/>
        <w:t>Fact Section</w:t>
      </w:r>
      <w:bookmarkEnd w:id="0"/>
    </w:p>
    <w:p w14:paraId="0AFE8E9E" w14:textId="489EB069" w:rsidR="005D2424" w:rsidRPr="000A26DB" w:rsidRDefault="005D2424" w:rsidP="006E298D">
      <w:pPr>
        <w:pStyle w:val="Overskrift2"/>
        <w:numPr>
          <w:ilvl w:val="1"/>
          <w:numId w:val="14"/>
        </w:numPr>
        <w:rPr>
          <w:sz w:val="22"/>
          <w:szCs w:val="22"/>
          <w:lang w:val="en-US"/>
        </w:rPr>
      </w:pPr>
      <w:bookmarkStart w:id="1" w:name="_Toc497219300"/>
      <w:r w:rsidRPr="000A26DB">
        <w:rPr>
          <w:sz w:val="22"/>
          <w:szCs w:val="22"/>
          <w:lang w:val="en-US"/>
        </w:rPr>
        <w:t>Partners</w:t>
      </w:r>
      <w:bookmarkEnd w:id="1"/>
    </w:p>
    <w:p w14:paraId="220C5C8A" w14:textId="7C78ACF5" w:rsidR="005D2424" w:rsidRPr="000A26DB" w:rsidRDefault="005D2424" w:rsidP="005D2424">
      <w:pPr>
        <w:spacing w:after="0" w:line="240" w:lineRule="auto"/>
        <w:rPr>
          <w:rFonts w:ascii="Helvetica" w:eastAsia="Times New Roman" w:hAnsi="Helvetica" w:cs="Helvetica"/>
          <w:color w:val="373A3C"/>
          <w:lang w:eastAsia="nb-NO"/>
        </w:rPr>
      </w:pPr>
      <w:r w:rsidRPr="000A26DB">
        <w:rPr>
          <w:rFonts w:ascii="Helvetica" w:eastAsia="Times New Roman" w:hAnsi="Helvetica" w:cs="Helvetica"/>
          <w:snapToGrid w:val="0"/>
        </w:rPr>
        <w:t>Toneheim Folkehøgskole, Hamar, Norway, organisational ID:</w:t>
      </w:r>
      <w:r w:rsidRPr="000A26DB">
        <w:rPr>
          <w:rFonts w:ascii="Helvetica" w:hAnsi="Helvetica" w:cs="Helvetica"/>
        </w:rPr>
        <w:t xml:space="preserve"> </w:t>
      </w:r>
      <w:r w:rsidRPr="000A26DB">
        <w:rPr>
          <w:rFonts w:ascii="Helvetica" w:hAnsi="Helvetica" w:cs="Helvetica"/>
          <w:lang w:eastAsia="nb-NO"/>
        </w:rPr>
        <w:t>970899987</w:t>
      </w:r>
    </w:p>
    <w:p w14:paraId="7D00F2E4" w14:textId="6558D043" w:rsidR="005D2424" w:rsidRPr="000A26DB" w:rsidRDefault="005D2424" w:rsidP="005D2424">
      <w:pPr>
        <w:spacing w:after="0" w:line="240" w:lineRule="auto"/>
        <w:rPr>
          <w:rFonts w:ascii="Helvetica" w:eastAsia="Times New Roman" w:hAnsi="Helvetica" w:cs="Helvetica"/>
          <w:snapToGrid w:val="0"/>
          <w:lang w:val="en-US"/>
        </w:rPr>
      </w:pPr>
      <w:r w:rsidRPr="000A26DB">
        <w:rPr>
          <w:rFonts w:ascii="Helvetica" w:eastAsia="Times New Roman" w:hAnsi="Helvetica" w:cs="Helvetica"/>
          <w:snapToGrid w:val="0"/>
          <w:lang w:val="en-US"/>
        </w:rPr>
        <w:t xml:space="preserve">Contact person: Jon Krognes, </w:t>
      </w:r>
      <w:hyperlink r:id="rId9" w:history="1">
        <w:r w:rsidRPr="000A26DB">
          <w:rPr>
            <w:rStyle w:val="Hyperkobling"/>
            <w:rFonts w:ascii="Helvetica" w:eastAsia="Times New Roman" w:hAnsi="Helvetica" w:cs="Helvetica"/>
            <w:snapToGrid w:val="0"/>
            <w:lang w:val="en-US"/>
          </w:rPr>
          <w:t>jon@toneheim.no</w:t>
        </w:r>
      </w:hyperlink>
      <w:r w:rsidRPr="000A26DB">
        <w:rPr>
          <w:rFonts w:ascii="Helvetica" w:eastAsia="Times New Roman" w:hAnsi="Helvetica" w:cs="Helvetica"/>
          <w:snapToGrid w:val="0"/>
          <w:lang w:val="en-US"/>
        </w:rPr>
        <w:t xml:space="preserve"> , +47 920 82 450 </w:t>
      </w:r>
    </w:p>
    <w:p w14:paraId="42128A0C" w14:textId="77777777" w:rsidR="005D2424" w:rsidRPr="000A26DB" w:rsidRDefault="005D2424" w:rsidP="005D2424">
      <w:pPr>
        <w:spacing w:after="0" w:line="240" w:lineRule="auto"/>
        <w:rPr>
          <w:rFonts w:ascii="Helvetica" w:eastAsia="Times New Roman" w:hAnsi="Helvetica" w:cs="Helvetica"/>
          <w:b/>
          <w:bCs/>
          <w:snapToGrid w:val="0"/>
          <w:lang w:val="en-US"/>
        </w:rPr>
      </w:pPr>
    </w:p>
    <w:p w14:paraId="62B20841" w14:textId="77777777" w:rsidR="005D2424" w:rsidRPr="000A26DB" w:rsidRDefault="005D2424" w:rsidP="005D2424">
      <w:pPr>
        <w:spacing w:after="0" w:line="240" w:lineRule="auto"/>
        <w:rPr>
          <w:rFonts w:ascii="Helvetica" w:eastAsia="Times New Roman" w:hAnsi="Helvetica" w:cs="Helvetica"/>
          <w:bCs/>
          <w:snapToGrid w:val="0"/>
          <w:lang w:val="en-US"/>
        </w:rPr>
      </w:pPr>
      <w:r w:rsidRPr="000A26DB">
        <w:rPr>
          <w:rFonts w:ascii="Helvetica" w:eastAsia="Times New Roman" w:hAnsi="Helvetica" w:cs="Helvetica"/>
          <w:bCs/>
          <w:snapToGrid w:val="0"/>
          <w:lang w:val="en-US"/>
        </w:rPr>
        <w:t>The Field Band Foundation, South Africa, organisational ID: 1997/002009/08</w:t>
      </w:r>
    </w:p>
    <w:p w14:paraId="62F3A30B" w14:textId="1D68A8CB" w:rsidR="005D2424" w:rsidRPr="000A26DB" w:rsidRDefault="006125AF" w:rsidP="005D2424">
      <w:pPr>
        <w:spacing w:after="0" w:line="240" w:lineRule="auto"/>
        <w:rPr>
          <w:rFonts w:ascii="Helvetica" w:eastAsia="Times New Roman" w:hAnsi="Helvetica" w:cs="Helvetica"/>
          <w:bCs/>
          <w:snapToGrid w:val="0"/>
          <w:lang w:val="en-US"/>
        </w:rPr>
      </w:pPr>
      <w:r w:rsidRPr="000A26DB">
        <w:rPr>
          <w:rFonts w:ascii="Helvetica" w:eastAsia="Times New Roman" w:hAnsi="Helvetica" w:cs="Helvetica"/>
          <w:bCs/>
          <w:snapToGrid w:val="0"/>
          <w:lang w:val="en-US"/>
        </w:rPr>
        <w:t>Contact person: Nicolette</w:t>
      </w:r>
      <w:r w:rsidR="005D2424" w:rsidRPr="000A26DB">
        <w:rPr>
          <w:rFonts w:ascii="Helvetica" w:eastAsia="Times New Roman" w:hAnsi="Helvetica" w:cs="Helvetica"/>
          <w:bCs/>
          <w:snapToGrid w:val="0"/>
          <w:lang w:val="en-US"/>
        </w:rPr>
        <w:t xml:space="preserve"> du Plessis, </w:t>
      </w:r>
      <w:hyperlink r:id="rId10" w:history="1">
        <w:r w:rsidR="005D2424" w:rsidRPr="000A26DB">
          <w:rPr>
            <w:rStyle w:val="Hyperkobling"/>
            <w:rFonts w:ascii="Helvetica" w:eastAsia="Times New Roman" w:hAnsi="Helvetica" w:cs="Helvetica"/>
            <w:bCs/>
            <w:snapToGrid w:val="0"/>
            <w:lang w:val="en-US"/>
          </w:rPr>
          <w:t>nickydup@fieldband.org.za</w:t>
        </w:r>
      </w:hyperlink>
      <w:r w:rsidR="005D2424" w:rsidRPr="000A26DB">
        <w:rPr>
          <w:rFonts w:ascii="Helvetica" w:eastAsia="Times New Roman" w:hAnsi="Helvetica" w:cs="Helvetica"/>
          <w:bCs/>
          <w:snapToGrid w:val="0"/>
          <w:lang w:val="en-US"/>
        </w:rPr>
        <w:t>, +27 60 569 3706</w:t>
      </w:r>
    </w:p>
    <w:p w14:paraId="435605E2" w14:textId="5704F805" w:rsidR="005D2424" w:rsidRPr="000A26DB" w:rsidRDefault="005D2424" w:rsidP="005D2424">
      <w:pPr>
        <w:spacing w:after="0" w:line="240" w:lineRule="auto"/>
        <w:rPr>
          <w:rFonts w:ascii="Helvetica" w:eastAsia="Times New Roman" w:hAnsi="Helvetica" w:cs="Helvetica"/>
          <w:b/>
          <w:bCs/>
          <w:snapToGrid w:val="0"/>
          <w:lang w:val="en-US"/>
        </w:rPr>
      </w:pPr>
    </w:p>
    <w:p w14:paraId="7DC4DDEB" w14:textId="384F245B" w:rsidR="006E298D" w:rsidRPr="000A26DB" w:rsidRDefault="006E298D" w:rsidP="006E298D">
      <w:pPr>
        <w:pStyle w:val="Overskrift2"/>
        <w:numPr>
          <w:ilvl w:val="1"/>
          <w:numId w:val="14"/>
        </w:numPr>
        <w:rPr>
          <w:sz w:val="22"/>
          <w:szCs w:val="22"/>
          <w:lang w:val="en-US"/>
        </w:rPr>
      </w:pPr>
      <w:r w:rsidRPr="000A26DB">
        <w:rPr>
          <w:sz w:val="22"/>
          <w:szCs w:val="22"/>
          <w:lang w:val="en-US"/>
        </w:rPr>
        <w:t xml:space="preserve"> </w:t>
      </w:r>
      <w:bookmarkStart w:id="2" w:name="_Toc497219301"/>
      <w:r w:rsidRPr="000A26DB">
        <w:rPr>
          <w:sz w:val="22"/>
          <w:szCs w:val="22"/>
          <w:lang w:val="en-US"/>
        </w:rPr>
        <w:t>Project name and content:</w:t>
      </w:r>
      <w:bookmarkEnd w:id="2"/>
    </w:p>
    <w:p w14:paraId="04827F14" w14:textId="7F7CC66A" w:rsidR="006E298D" w:rsidRPr="000A26DB" w:rsidRDefault="006E298D" w:rsidP="006E298D">
      <w:pPr>
        <w:rPr>
          <w:rFonts w:ascii="Helvetica" w:hAnsi="Helvetica" w:cs="Helvetica"/>
          <w:i/>
          <w:color w:val="1D2129"/>
          <w:shd w:val="clear" w:color="auto" w:fill="FFFFFF"/>
          <w:lang w:val="en-US"/>
        </w:rPr>
      </w:pPr>
      <w:bookmarkStart w:id="3" w:name="_Hlk497219655"/>
      <w:r w:rsidRPr="000A26DB">
        <w:rPr>
          <w:rFonts w:ascii="Helvetica" w:hAnsi="Helvetica" w:cs="Helvetica"/>
          <w:i/>
          <w:color w:val="1D2129"/>
          <w:shd w:val="clear" w:color="auto" w:fill="FFFFFF"/>
          <w:lang w:val="en-US"/>
        </w:rPr>
        <w:t>Music Makes a Difference (MMD)</w:t>
      </w:r>
    </w:p>
    <w:bookmarkEnd w:id="3"/>
    <w:p w14:paraId="2189CBED" w14:textId="5E1135A6" w:rsidR="006E298D" w:rsidRPr="000A26DB" w:rsidRDefault="006E298D" w:rsidP="006E298D">
      <w:pPr>
        <w:pStyle w:val="Overskrift2"/>
        <w:numPr>
          <w:ilvl w:val="1"/>
          <w:numId w:val="14"/>
        </w:numPr>
        <w:rPr>
          <w:sz w:val="22"/>
          <w:szCs w:val="22"/>
          <w:lang w:val="en-US"/>
        </w:rPr>
      </w:pPr>
      <w:r w:rsidRPr="000A26DB">
        <w:rPr>
          <w:sz w:val="22"/>
          <w:szCs w:val="22"/>
          <w:lang w:val="en-US"/>
        </w:rPr>
        <w:t xml:space="preserve"> </w:t>
      </w:r>
      <w:bookmarkStart w:id="4" w:name="_Toc497219302"/>
      <w:r w:rsidRPr="000A26DB">
        <w:rPr>
          <w:sz w:val="22"/>
          <w:szCs w:val="22"/>
          <w:lang w:val="en-US"/>
        </w:rPr>
        <w:t>Project round:</w:t>
      </w:r>
      <w:bookmarkEnd w:id="4"/>
    </w:p>
    <w:p w14:paraId="3E8F25AC" w14:textId="77777777" w:rsidR="006E298D" w:rsidRPr="000A26DB" w:rsidRDefault="006E298D" w:rsidP="006E298D">
      <w:pPr>
        <w:ind w:firstLine="708"/>
        <w:rPr>
          <w:rFonts w:ascii="Helvetica" w:hAnsi="Helvetica" w:cs="Helvetica"/>
          <w:color w:val="1D2129"/>
          <w:shd w:val="clear" w:color="auto" w:fill="FFFFFF"/>
          <w:lang w:val="en-US"/>
        </w:rPr>
      </w:pPr>
      <w:r w:rsidRPr="000A26DB">
        <w:rPr>
          <w:rFonts w:ascii="Helvetica" w:hAnsi="Helvetica" w:cs="Helvetica"/>
          <w:color w:val="1D2129"/>
          <w:shd w:val="clear" w:color="auto" w:fill="FFFFFF"/>
          <w:lang w:val="en-US"/>
        </w:rPr>
        <w:t>1</w:t>
      </w:r>
    </w:p>
    <w:p w14:paraId="3C44C30A" w14:textId="44E75A4C" w:rsidR="006E298D" w:rsidRPr="000A26DB" w:rsidRDefault="006E298D" w:rsidP="006E298D">
      <w:pPr>
        <w:pStyle w:val="Overskrift2"/>
        <w:numPr>
          <w:ilvl w:val="1"/>
          <w:numId w:val="14"/>
        </w:numPr>
        <w:rPr>
          <w:snapToGrid w:val="0"/>
          <w:sz w:val="22"/>
          <w:szCs w:val="22"/>
          <w:lang w:val="en-US"/>
        </w:rPr>
      </w:pPr>
      <w:bookmarkStart w:id="5" w:name="_Toc497219303"/>
      <w:r w:rsidRPr="000A26DB">
        <w:rPr>
          <w:snapToGrid w:val="0"/>
          <w:sz w:val="22"/>
          <w:szCs w:val="22"/>
          <w:lang w:val="en-US"/>
        </w:rPr>
        <w:t>Project duration and standard exchange period</w:t>
      </w:r>
      <w:bookmarkEnd w:id="5"/>
    </w:p>
    <w:p w14:paraId="676F8EAB" w14:textId="77777777" w:rsidR="006E298D" w:rsidRPr="000A26DB" w:rsidRDefault="006E298D" w:rsidP="006E298D">
      <w:pPr>
        <w:pStyle w:val="Listeavsnitt"/>
        <w:numPr>
          <w:ilvl w:val="0"/>
          <w:numId w:val="9"/>
        </w:numPr>
        <w:spacing w:after="0" w:line="240" w:lineRule="auto"/>
        <w:rPr>
          <w:rFonts w:ascii="Helvetica" w:eastAsia="Times New Roman" w:hAnsi="Helvetica" w:cs="Helvetica"/>
          <w:bCs/>
          <w:snapToGrid w:val="0"/>
          <w:lang w:val="en-US"/>
        </w:rPr>
      </w:pPr>
      <w:r w:rsidRPr="000A26DB">
        <w:rPr>
          <w:rFonts w:ascii="Helvetica" w:eastAsia="Times New Roman" w:hAnsi="Helvetica" w:cs="Helvetica"/>
          <w:bCs/>
          <w:snapToGrid w:val="0"/>
          <w:lang w:val="en-US"/>
        </w:rPr>
        <w:t>Exchange project round of exchange: 1</w:t>
      </w:r>
      <w:bookmarkStart w:id="6" w:name="_GoBack"/>
    </w:p>
    <w:bookmarkEnd w:id="6"/>
    <w:p w14:paraId="3DC11A27" w14:textId="77777777" w:rsidR="006E298D" w:rsidRPr="000A26DB" w:rsidRDefault="006E298D" w:rsidP="006E298D">
      <w:pPr>
        <w:pStyle w:val="Listeavsnitt"/>
        <w:numPr>
          <w:ilvl w:val="0"/>
          <w:numId w:val="9"/>
        </w:numPr>
        <w:spacing w:after="0" w:line="240" w:lineRule="auto"/>
        <w:rPr>
          <w:rFonts w:ascii="Helvetica" w:eastAsia="Times New Roman" w:hAnsi="Helvetica" w:cs="Helvetica"/>
          <w:bCs/>
          <w:snapToGrid w:val="0"/>
          <w:lang w:val="en-US"/>
        </w:rPr>
      </w:pPr>
      <w:r w:rsidRPr="000A26DB">
        <w:rPr>
          <w:rFonts w:ascii="Helvetica" w:eastAsia="Times New Roman" w:hAnsi="Helvetica" w:cs="Helvetica"/>
          <w:bCs/>
          <w:snapToGrid w:val="0"/>
          <w:lang w:val="en-US"/>
        </w:rPr>
        <w:t>Exchange project period: From August 2018 to May 2019</w:t>
      </w:r>
    </w:p>
    <w:p w14:paraId="34151074" w14:textId="77777777" w:rsidR="006E298D" w:rsidRPr="000A26DB" w:rsidRDefault="006E298D" w:rsidP="006E298D">
      <w:pPr>
        <w:pStyle w:val="Listeavsnitt"/>
        <w:numPr>
          <w:ilvl w:val="0"/>
          <w:numId w:val="9"/>
        </w:numPr>
        <w:spacing w:after="0" w:line="240" w:lineRule="auto"/>
        <w:rPr>
          <w:rFonts w:ascii="Helvetica" w:eastAsia="Times New Roman" w:hAnsi="Helvetica" w:cs="Helvetica"/>
          <w:bCs/>
          <w:snapToGrid w:val="0"/>
          <w:lang w:val="en-US"/>
        </w:rPr>
      </w:pPr>
      <w:r w:rsidRPr="000A26DB">
        <w:rPr>
          <w:rFonts w:ascii="Helvetica" w:eastAsia="Times New Roman" w:hAnsi="Helvetica" w:cs="Helvetica"/>
          <w:bCs/>
          <w:snapToGrid w:val="0"/>
          <w:lang w:val="en-US"/>
        </w:rPr>
        <w:t xml:space="preserve">Standard exchange period for the participants: </w:t>
      </w:r>
    </w:p>
    <w:p w14:paraId="74ABCC2D" w14:textId="13287738" w:rsidR="006E298D" w:rsidRPr="00E1501D" w:rsidRDefault="006E298D" w:rsidP="005D2424">
      <w:pPr>
        <w:pStyle w:val="Listeavsnitt"/>
        <w:numPr>
          <w:ilvl w:val="1"/>
          <w:numId w:val="9"/>
        </w:numPr>
        <w:spacing w:after="0" w:line="240" w:lineRule="auto"/>
        <w:rPr>
          <w:rFonts w:ascii="Helvetica" w:eastAsia="Times New Roman" w:hAnsi="Helvetica" w:cs="Helvetica"/>
          <w:bCs/>
          <w:snapToGrid w:val="0"/>
          <w:lang w:val="en-US"/>
        </w:rPr>
      </w:pPr>
      <w:r w:rsidRPr="000A26DB">
        <w:rPr>
          <w:rFonts w:ascii="Helvetica" w:eastAsia="Times New Roman" w:hAnsi="Helvetica" w:cs="Helvetica"/>
          <w:bCs/>
          <w:snapToGrid w:val="0"/>
          <w:lang w:val="en-US"/>
        </w:rPr>
        <w:t>10 months + one week of start-up before the exchange and one week of follow-up work and after coming home.</w:t>
      </w:r>
    </w:p>
    <w:p w14:paraId="662705AC" w14:textId="3CD2BE10" w:rsidR="006E298D" w:rsidRPr="00554952" w:rsidRDefault="006E298D" w:rsidP="006E298D">
      <w:pPr>
        <w:pStyle w:val="Overskrift1"/>
        <w:numPr>
          <w:ilvl w:val="0"/>
          <w:numId w:val="14"/>
        </w:numPr>
        <w:rPr>
          <w:lang w:val="en-US"/>
        </w:rPr>
      </w:pPr>
      <w:bookmarkStart w:id="7" w:name="_Toc497219304"/>
      <w:r w:rsidRPr="00554952">
        <w:rPr>
          <w:snapToGrid w:val="0"/>
          <w:lang w:val="en-US"/>
        </w:rPr>
        <w:t>Purpose of Project</w:t>
      </w:r>
      <w:bookmarkEnd w:id="7"/>
    </w:p>
    <w:p w14:paraId="48D43D75" w14:textId="5104FDDA" w:rsidR="00E1501D" w:rsidRDefault="006E298D" w:rsidP="0070138A">
      <w:pPr>
        <w:rPr>
          <w:rFonts w:ascii="Helvetica" w:hAnsi="Helvetica" w:cs="Helvetica"/>
          <w:color w:val="1D2129"/>
          <w:shd w:val="clear" w:color="auto" w:fill="FFFFFF"/>
          <w:lang w:val="en-US"/>
        </w:rPr>
      </w:pPr>
      <w:r w:rsidRPr="000A26DB">
        <w:rPr>
          <w:rFonts w:ascii="Helvetica" w:hAnsi="Helvetica" w:cs="Helvetica"/>
          <w:color w:val="1D2129"/>
          <w:shd w:val="clear" w:color="auto" w:fill="FFFFFF"/>
          <w:lang w:val="en-US"/>
        </w:rPr>
        <w:t xml:space="preserve">Music Makes a Difference is a proposed exchange project between Toneheim Folk High School and the Field Band Foundation, using music as the primary vehicle to create opportunities for reflection and personal development for the participants around identity, global citizenship and diversity.  </w:t>
      </w:r>
    </w:p>
    <w:p w14:paraId="58BA8B18" w14:textId="77777777" w:rsidR="00872EF6" w:rsidRPr="000A26DB" w:rsidRDefault="00872EF6" w:rsidP="0070138A">
      <w:pPr>
        <w:rPr>
          <w:rFonts w:ascii="Helvetica" w:hAnsi="Helvetica" w:cs="Helvetica"/>
          <w:color w:val="1D2129"/>
          <w:shd w:val="clear" w:color="auto" w:fill="FFFFFF"/>
          <w:lang w:val="en-US"/>
        </w:rPr>
      </w:pPr>
    </w:p>
    <w:p w14:paraId="308654E9" w14:textId="0A4D2459" w:rsidR="0070138A" w:rsidRPr="000A26DB" w:rsidRDefault="006E298D" w:rsidP="006E298D">
      <w:pPr>
        <w:pStyle w:val="Overskrift2"/>
        <w:numPr>
          <w:ilvl w:val="1"/>
          <w:numId w:val="14"/>
        </w:numPr>
        <w:rPr>
          <w:sz w:val="22"/>
          <w:szCs w:val="22"/>
          <w:lang w:val="en-US"/>
        </w:rPr>
      </w:pPr>
      <w:r w:rsidRPr="000A26DB">
        <w:rPr>
          <w:sz w:val="22"/>
          <w:szCs w:val="22"/>
          <w:lang w:val="en-US"/>
        </w:rPr>
        <w:t xml:space="preserve"> </w:t>
      </w:r>
      <w:bookmarkStart w:id="8" w:name="_Toc497219305"/>
      <w:r w:rsidR="0070138A" w:rsidRPr="000A26DB">
        <w:rPr>
          <w:sz w:val="22"/>
          <w:szCs w:val="22"/>
          <w:lang w:val="en-US"/>
        </w:rPr>
        <w:t>Background</w:t>
      </w:r>
      <w:bookmarkEnd w:id="8"/>
    </w:p>
    <w:p w14:paraId="2C7444BD" w14:textId="53202CEA" w:rsidR="0070138A" w:rsidRPr="000A26DB" w:rsidRDefault="001E7F37" w:rsidP="0070138A">
      <w:pPr>
        <w:rPr>
          <w:rFonts w:ascii="Helvetica" w:hAnsi="Helvetica" w:cs="Helvetica"/>
          <w:color w:val="1D2129"/>
          <w:shd w:val="clear" w:color="auto" w:fill="FFFFFF"/>
          <w:lang w:val="en-US"/>
        </w:rPr>
      </w:pPr>
      <w:r w:rsidRPr="000A26DB">
        <w:rPr>
          <w:rFonts w:ascii="Helvetica" w:hAnsi="Helvetica" w:cs="Helvetica"/>
          <w:color w:val="1D2129"/>
          <w:shd w:val="clear" w:color="auto" w:fill="FFFFFF"/>
          <w:lang w:val="en-US"/>
        </w:rPr>
        <w:t xml:space="preserve">The </w:t>
      </w:r>
      <w:r w:rsidR="0070138A" w:rsidRPr="000A26DB">
        <w:rPr>
          <w:rFonts w:ascii="Helvetica" w:hAnsi="Helvetica" w:cs="Helvetica"/>
          <w:color w:val="1D2129"/>
          <w:shd w:val="clear" w:color="auto" w:fill="FFFFFF"/>
          <w:lang w:val="en-US"/>
        </w:rPr>
        <w:t>Field Band Foundation (FBF)</w:t>
      </w:r>
      <w:r w:rsidRPr="000A26DB">
        <w:rPr>
          <w:rFonts w:ascii="Helvetica" w:hAnsi="Helvetica" w:cs="Helvetica"/>
          <w:color w:val="1D2129"/>
          <w:shd w:val="clear" w:color="auto" w:fill="FFFFFF"/>
          <w:lang w:val="en-US"/>
        </w:rPr>
        <w:t xml:space="preserve"> in South Africa</w:t>
      </w:r>
      <w:r w:rsidR="0070138A" w:rsidRPr="000A26DB">
        <w:rPr>
          <w:rFonts w:ascii="Helvetica" w:hAnsi="Helvetica" w:cs="Helvetica"/>
          <w:color w:val="1D2129"/>
          <w:shd w:val="clear" w:color="auto" w:fill="FFFFFF"/>
          <w:lang w:val="en-US"/>
        </w:rPr>
        <w:t xml:space="preserve"> and the Nor</w:t>
      </w:r>
      <w:r w:rsidRPr="000A26DB">
        <w:rPr>
          <w:rFonts w:ascii="Helvetica" w:hAnsi="Helvetica" w:cs="Helvetica"/>
          <w:color w:val="1D2129"/>
          <w:shd w:val="clear" w:color="auto" w:fill="FFFFFF"/>
          <w:lang w:val="en-US"/>
        </w:rPr>
        <w:t>wegian Band Federation (NMF) have</w:t>
      </w:r>
      <w:r w:rsidR="0070138A" w:rsidRPr="000A26DB">
        <w:rPr>
          <w:rFonts w:ascii="Helvetica" w:hAnsi="Helvetica" w:cs="Helvetica"/>
          <w:color w:val="1D2129"/>
          <w:shd w:val="clear" w:color="auto" w:fill="FFFFFF"/>
          <w:lang w:val="en-US"/>
        </w:rPr>
        <w:t xml:space="preserve"> collaborated with</w:t>
      </w:r>
      <w:r w:rsidRPr="000A26DB">
        <w:rPr>
          <w:rFonts w:ascii="Helvetica" w:hAnsi="Helvetica" w:cs="Helvetica"/>
          <w:color w:val="1D2129"/>
          <w:shd w:val="clear" w:color="auto" w:fill="FFFFFF"/>
          <w:lang w:val="en-US"/>
        </w:rPr>
        <w:t>in two main</w:t>
      </w:r>
      <w:r w:rsidR="0070138A" w:rsidRPr="000A26DB">
        <w:rPr>
          <w:rFonts w:ascii="Helvetica" w:hAnsi="Helvetica" w:cs="Helvetica"/>
          <w:color w:val="1D2129"/>
          <w:shd w:val="clear" w:color="auto" w:fill="FFFFFF"/>
          <w:lang w:val="en-US"/>
        </w:rPr>
        <w:t xml:space="preserve"> projects for many years. The</w:t>
      </w:r>
      <w:r w:rsidRPr="000A26DB">
        <w:rPr>
          <w:rFonts w:ascii="Helvetica" w:hAnsi="Helvetica" w:cs="Helvetica"/>
          <w:color w:val="1D2129"/>
          <w:shd w:val="clear" w:color="auto" w:fill="FFFFFF"/>
          <w:lang w:val="en-US"/>
        </w:rPr>
        <w:t xml:space="preserve"> first project, </w:t>
      </w:r>
      <w:r w:rsidRPr="000A26DB">
        <w:rPr>
          <w:rFonts w:ascii="Helvetica" w:hAnsi="Helvetica" w:cs="Helvetica"/>
          <w:i/>
          <w:color w:val="1D2129"/>
          <w:shd w:val="clear" w:color="auto" w:fill="FFFFFF"/>
          <w:lang w:val="en-US"/>
        </w:rPr>
        <w:t>Band Crossing Borders</w:t>
      </w:r>
      <w:r w:rsidR="002D6913" w:rsidRPr="000A26DB">
        <w:rPr>
          <w:rFonts w:ascii="Helvetica" w:hAnsi="Helvetica" w:cs="Helvetica"/>
          <w:i/>
          <w:color w:val="1D2129"/>
          <w:shd w:val="clear" w:color="auto" w:fill="FFFFFF"/>
          <w:lang w:val="en-US"/>
        </w:rPr>
        <w:t xml:space="preserve"> (BCB)</w:t>
      </w:r>
      <w:r w:rsidRPr="000A26DB">
        <w:rPr>
          <w:rFonts w:ascii="Helvetica" w:hAnsi="Helvetica" w:cs="Helvetica"/>
          <w:color w:val="1D2129"/>
          <w:shd w:val="clear" w:color="auto" w:fill="FFFFFF"/>
          <w:lang w:val="en-US"/>
        </w:rPr>
        <w:t xml:space="preserve">, </w:t>
      </w:r>
      <w:r w:rsidR="0070138A" w:rsidRPr="000A26DB">
        <w:rPr>
          <w:rFonts w:ascii="Helvetica" w:hAnsi="Helvetica" w:cs="Helvetica"/>
          <w:color w:val="1D2129"/>
          <w:shd w:val="clear" w:color="auto" w:fill="FFFFFF"/>
          <w:lang w:val="en-US"/>
        </w:rPr>
        <w:t xml:space="preserve">was initiated in 1999 and funded by </w:t>
      </w:r>
      <w:proofErr w:type="spellStart"/>
      <w:r w:rsidR="0070138A" w:rsidRPr="000A26DB">
        <w:rPr>
          <w:rFonts w:ascii="Helvetica" w:hAnsi="Helvetica" w:cs="Helvetica"/>
          <w:color w:val="1D2129"/>
          <w:shd w:val="clear" w:color="auto" w:fill="FFFFFF"/>
          <w:lang w:val="en-US"/>
        </w:rPr>
        <w:t>Fredskorpset</w:t>
      </w:r>
      <w:proofErr w:type="spellEnd"/>
      <w:r w:rsidR="0070138A" w:rsidRPr="000A26DB">
        <w:rPr>
          <w:rFonts w:ascii="Helvetica" w:hAnsi="Helvetica" w:cs="Helvetica"/>
          <w:color w:val="1D2129"/>
          <w:shd w:val="clear" w:color="auto" w:fill="FFFFFF"/>
          <w:lang w:val="en-US"/>
        </w:rPr>
        <w:t>. In Norway</w:t>
      </w:r>
      <w:r w:rsidRPr="000A26DB">
        <w:rPr>
          <w:rFonts w:ascii="Helvetica" w:hAnsi="Helvetica" w:cs="Helvetica"/>
          <w:color w:val="1D2129"/>
          <w:shd w:val="clear" w:color="auto" w:fill="FFFFFF"/>
          <w:lang w:val="en-US"/>
        </w:rPr>
        <w:t>,</w:t>
      </w:r>
      <w:r w:rsidR="0070138A" w:rsidRPr="000A26DB">
        <w:rPr>
          <w:rFonts w:ascii="Helvetica" w:hAnsi="Helvetica" w:cs="Helvetica"/>
          <w:color w:val="1D2129"/>
          <w:shd w:val="clear" w:color="auto" w:fill="FFFFFF"/>
          <w:lang w:val="en-US"/>
        </w:rPr>
        <w:t xml:space="preserve"> the </w:t>
      </w:r>
      <w:r w:rsidRPr="000A26DB">
        <w:rPr>
          <w:rFonts w:ascii="Helvetica" w:hAnsi="Helvetica" w:cs="Helvetica"/>
          <w:color w:val="1D2129"/>
          <w:shd w:val="clear" w:color="auto" w:fill="FFFFFF"/>
          <w:lang w:val="en-US"/>
        </w:rPr>
        <w:t xml:space="preserve">aim of the </w:t>
      </w:r>
      <w:r w:rsidR="0070138A" w:rsidRPr="000A26DB">
        <w:rPr>
          <w:rFonts w:ascii="Helvetica" w:hAnsi="Helvetica" w:cs="Helvetica"/>
          <w:color w:val="1D2129"/>
          <w:shd w:val="clear" w:color="auto" w:fill="FFFFFF"/>
          <w:lang w:val="en-US"/>
        </w:rPr>
        <w:t>p</w:t>
      </w:r>
      <w:r w:rsidRPr="000A26DB">
        <w:rPr>
          <w:rFonts w:ascii="Helvetica" w:hAnsi="Helvetica" w:cs="Helvetica"/>
          <w:color w:val="1D2129"/>
          <w:shd w:val="clear" w:color="auto" w:fill="FFFFFF"/>
          <w:lang w:val="en-US"/>
        </w:rPr>
        <w:t xml:space="preserve">roject was </w:t>
      </w:r>
      <w:r w:rsidR="002D6913" w:rsidRPr="000A26DB">
        <w:rPr>
          <w:rFonts w:ascii="Helvetica" w:hAnsi="Helvetica" w:cs="Helvetica"/>
          <w:color w:val="1D2129"/>
          <w:shd w:val="clear" w:color="auto" w:fill="FFFFFF"/>
          <w:lang w:val="en-US"/>
        </w:rPr>
        <w:t xml:space="preserve">to introduce the South African perspective of using of music in </w:t>
      </w:r>
      <w:r w:rsidR="0070138A" w:rsidRPr="000A26DB">
        <w:rPr>
          <w:rFonts w:ascii="Helvetica" w:hAnsi="Helvetica" w:cs="Helvetica"/>
          <w:color w:val="1D2129"/>
          <w:shd w:val="clear" w:color="auto" w:fill="FFFFFF"/>
          <w:lang w:val="en-US"/>
        </w:rPr>
        <w:t>life skills and social development</w:t>
      </w:r>
      <w:r w:rsidR="002D6913" w:rsidRPr="000A26DB">
        <w:rPr>
          <w:rFonts w:ascii="Helvetica" w:hAnsi="Helvetica" w:cs="Helvetica"/>
          <w:color w:val="1D2129"/>
          <w:shd w:val="clear" w:color="auto" w:fill="FFFFFF"/>
          <w:lang w:val="en-US"/>
        </w:rPr>
        <w:t>, and</w:t>
      </w:r>
      <w:r w:rsidR="0070138A" w:rsidRPr="000A26DB">
        <w:rPr>
          <w:rFonts w:ascii="Helvetica" w:hAnsi="Helvetica" w:cs="Helvetica"/>
          <w:color w:val="1D2129"/>
          <w:shd w:val="clear" w:color="auto" w:fill="FFFFFF"/>
          <w:lang w:val="en-US"/>
        </w:rPr>
        <w:t xml:space="preserve"> to help create an awareness of North-South issues amongst </w:t>
      </w:r>
      <w:r w:rsidR="002D6913" w:rsidRPr="000A26DB">
        <w:rPr>
          <w:rFonts w:ascii="Helvetica" w:hAnsi="Helvetica" w:cs="Helvetica"/>
          <w:color w:val="1D2129"/>
          <w:shd w:val="clear" w:color="auto" w:fill="FFFFFF"/>
          <w:lang w:val="en-US"/>
        </w:rPr>
        <w:t>band members and N</w:t>
      </w:r>
      <w:r w:rsidR="0070138A" w:rsidRPr="000A26DB">
        <w:rPr>
          <w:rFonts w:ascii="Helvetica" w:hAnsi="Helvetica" w:cs="Helvetica"/>
          <w:color w:val="1D2129"/>
          <w:shd w:val="clear" w:color="auto" w:fill="FFFFFF"/>
          <w:lang w:val="en-US"/>
        </w:rPr>
        <w:t>orwegians in general. In South Africa</w:t>
      </w:r>
      <w:r w:rsidR="002D6913" w:rsidRPr="000A26DB">
        <w:rPr>
          <w:rFonts w:ascii="Helvetica" w:hAnsi="Helvetica" w:cs="Helvetica"/>
          <w:color w:val="1D2129"/>
          <w:shd w:val="clear" w:color="auto" w:fill="FFFFFF"/>
          <w:lang w:val="en-US"/>
        </w:rPr>
        <w:t>, the project</w:t>
      </w:r>
      <w:r w:rsidR="0070138A" w:rsidRPr="000A26DB">
        <w:rPr>
          <w:rFonts w:ascii="Helvetica" w:hAnsi="Helvetica" w:cs="Helvetica"/>
          <w:color w:val="1D2129"/>
          <w:shd w:val="clear" w:color="auto" w:fill="FFFFFF"/>
          <w:lang w:val="en-US"/>
        </w:rPr>
        <w:t xml:space="preserve"> was seeking to build </w:t>
      </w:r>
      <w:r w:rsidR="002D6913" w:rsidRPr="000A26DB">
        <w:rPr>
          <w:rFonts w:ascii="Helvetica" w:hAnsi="Helvetica" w:cs="Helvetica"/>
          <w:color w:val="1D2129"/>
          <w:shd w:val="clear" w:color="auto" w:fill="FFFFFF"/>
          <w:lang w:val="en-US"/>
        </w:rPr>
        <w:t xml:space="preserve">musical pedagogical capacity in the trainers of the bands and to develop a </w:t>
      </w:r>
      <w:r w:rsidR="000834AE" w:rsidRPr="000A26DB">
        <w:rPr>
          <w:rFonts w:ascii="Helvetica" w:hAnsi="Helvetica" w:cs="Helvetica"/>
          <w:color w:val="1D2129"/>
          <w:shd w:val="clear" w:color="auto" w:fill="FFFFFF"/>
          <w:lang w:val="en-US"/>
        </w:rPr>
        <w:t xml:space="preserve">consolidated </w:t>
      </w:r>
      <w:r w:rsidR="006125AF" w:rsidRPr="000A26DB">
        <w:rPr>
          <w:rFonts w:ascii="Helvetica" w:hAnsi="Helvetica" w:cs="Helvetica"/>
          <w:color w:val="1D2129"/>
          <w:shd w:val="clear" w:color="auto" w:fill="FFFFFF"/>
          <w:lang w:val="en-US"/>
        </w:rPr>
        <w:t>l</w:t>
      </w:r>
      <w:r w:rsidR="000834AE" w:rsidRPr="000A26DB">
        <w:rPr>
          <w:rFonts w:ascii="Helvetica" w:hAnsi="Helvetica" w:cs="Helvetica"/>
          <w:color w:val="1D2129"/>
          <w:shd w:val="clear" w:color="auto" w:fill="FFFFFF"/>
          <w:lang w:val="en-US"/>
        </w:rPr>
        <w:t>earning facility. Consequently, t</w:t>
      </w:r>
      <w:r w:rsidR="002D6913" w:rsidRPr="000A26DB">
        <w:rPr>
          <w:rFonts w:ascii="Helvetica" w:hAnsi="Helvetica" w:cs="Helvetica"/>
          <w:color w:val="1D2129"/>
          <w:shd w:val="clear" w:color="auto" w:fill="FFFFFF"/>
          <w:lang w:val="en-US"/>
        </w:rPr>
        <w:t xml:space="preserve">he </w:t>
      </w:r>
      <w:r w:rsidR="0070138A" w:rsidRPr="000A26DB">
        <w:rPr>
          <w:rFonts w:ascii="Helvetica" w:hAnsi="Helvetica" w:cs="Helvetica"/>
          <w:color w:val="1D2129"/>
          <w:shd w:val="clear" w:color="auto" w:fill="FFFFFF"/>
          <w:lang w:val="en-US"/>
        </w:rPr>
        <w:t>Field Band Academy</w:t>
      </w:r>
      <w:r w:rsidR="002D6913" w:rsidRPr="000A26DB">
        <w:rPr>
          <w:rFonts w:ascii="Helvetica" w:hAnsi="Helvetica" w:cs="Helvetica"/>
          <w:color w:val="1D2129"/>
          <w:shd w:val="clear" w:color="auto" w:fill="FFFFFF"/>
          <w:lang w:val="en-US"/>
        </w:rPr>
        <w:t xml:space="preserve"> (FBA) was established in 2009 and in six years was staffed largely</w:t>
      </w:r>
      <w:r w:rsidR="000834AE" w:rsidRPr="000A26DB">
        <w:rPr>
          <w:rFonts w:ascii="Helvetica" w:hAnsi="Helvetica" w:cs="Helvetica"/>
          <w:color w:val="1D2129"/>
          <w:shd w:val="clear" w:color="auto" w:fill="FFFFFF"/>
          <w:lang w:val="en-US"/>
        </w:rPr>
        <w:t xml:space="preserve"> by Norwegian music educators from</w:t>
      </w:r>
      <w:r w:rsidR="002D6913" w:rsidRPr="000A26DB">
        <w:rPr>
          <w:rFonts w:ascii="Helvetica" w:hAnsi="Helvetica" w:cs="Helvetica"/>
          <w:color w:val="1D2129"/>
          <w:shd w:val="clear" w:color="auto" w:fill="FFFFFF"/>
          <w:lang w:val="en-US"/>
        </w:rPr>
        <w:t xml:space="preserve"> the BCB project</w:t>
      </w:r>
      <w:r w:rsidR="0070138A" w:rsidRPr="000A26DB">
        <w:rPr>
          <w:rFonts w:ascii="Helvetica" w:hAnsi="Helvetica" w:cs="Helvetica"/>
          <w:color w:val="1D2129"/>
          <w:shd w:val="clear" w:color="auto" w:fill="FFFFFF"/>
          <w:lang w:val="en-US"/>
        </w:rPr>
        <w:t xml:space="preserve">. </w:t>
      </w:r>
      <w:r w:rsidR="000834AE" w:rsidRPr="000A26DB">
        <w:rPr>
          <w:rFonts w:ascii="Helvetica" w:hAnsi="Helvetica" w:cs="Helvetica"/>
          <w:color w:val="1D2129"/>
          <w:shd w:val="clear" w:color="auto" w:fill="FFFFFF"/>
          <w:lang w:val="en-US"/>
        </w:rPr>
        <w:t>BCB closed in 2012.</w:t>
      </w:r>
    </w:p>
    <w:p w14:paraId="037DD530" w14:textId="2624E8AF" w:rsidR="0070138A" w:rsidRPr="000A26DB" w:rsidRDefault="000834AE" w:rsidP="0070138A">
      <w:pPr>
        <w:rPr>
          <w:rFonts w:ascii="Helvetica" w:hAnsi="Helvetica" w:cs="Helvetica"/>
          <w:color w:val="1D2129"/>
          <w:shd w:val="clear" w:color="auto" w:fill="FFFFFF"/>
          <w:lang w:val="en-US"/>
        </w:rPr>
      </w:pPr>
      <w:r w:rsidRPr="000A26DB">
        <w:rPr>
          <w:rFonts w:ascii="Helvetica" w:hAnsi="Helvetica" w:cs="Helvetica"/>
          <w:color w:val="1D2129"/>
          <w:shd w:val="clear" w:color="auto" w:fill="FFFFFF"/>
          <w:lang w:val="en-US"/>
        </w:rPr>
        <w:t>In 2013, the</w:t>
      </w:r>
      <w:r w:rsidR="0070138A" w:rsidRPr="000A26DB">
        <w:rPr>
          <w:rFonts w:ascii="Helvetica" w:hAnsi="Helvetica" w:cs="Helvetica"/>
          <w:color w:val="1D2129"/>
          <w:shd w:val="clear" w:color="auto" w:fill="FFFFFF"/>
          <w:lang w:val="en-US"/>
        </w:rPr>
        <w:t xml:space="preserve"> project</w:t>
      </w:r>
      <w:r w:rsidRPr="000A26DB">
        <w:rPr>
          <w:rFonts w:ascii="Helvetica" w:hAnsi="Helvetica" w:cs="Helvetica"/>
          <w:color w:val="1D2129"/>
          <w:shd w:val="clear" w:color="auto" w:fill="FFFFFF"/>
          <w:lang w:val="en-US"/>
        </w:rPr>
        <w:t xml:space="preserve"> </w:t>
      </w:r>
      <w:r w:rsidR="0070138A" w:rsidRPr="000A26DB">
        <w:rPr>
          <w:rFonts w:ascii="Helvetica" w:hAnsi="Helvetica" w:cs="Helvetica"/>
          <w:i/>
          <w:color w:val="1D2129"/>
          <w:shd w:val="clear" w:color="auto" w:fill="FFFFFF"/>
          <w:lang w:val="en-US"/>
        </w:rPr>
        <w:t>PULSE</w:t>
      </w:r>
      <w:r w:rsidRPr="000A26DB">
        <w:rPr>
          <w:rFonts w:ascii="Helvetica" w:hAnsi="Helvetica" w:cs="Helvetica"/>
          <w:color w:val="1D2129"/>
          <w:shd w:val="clear" w:color="auto" w:fill="FFFFFF"/>
          <w:lang w:val="en-US"/>
        </w:rPr>
        <w:t xml:space="preserve"> was designed and successfully completed the first three years with funding from </w:t>
      </w:r>
      <w:proofErr w:type="spellStart"/>
      <w:r w:rsidRPr="000A26DB">
        <w:rPr>
          <w:rFonts w:ascii="Helvetica" w:hAnsi="Helvetica" w:cs="Helvetica"/>
          <w:color w:val="1D2129"/>
          <w:shd w:val="clear" w:color="auto" w:fill="FFFFFF"/>
          <w:lang w:val="en-US"/>
        </w:rPr>
        <w:t>Fredskorpset</w:t>
      </w:r>
      <w:proofErr w:type="spellEnd"/>
      <w:r w:rsidRPr="000A26DB">
        <w:rPr>
          <w:rFonts w:ascii="Helvetica" w:hAnsi="Helvetica" w:cs="Helvetica"/>
          <w:color w:val="1D2129"/>
          <w:shd w:val="clear" w:color="auto" w:fill="FFFFFF"/>
          <w:lang w:val="en-US"/>
        </w:rPr>
        <w:t xml:space="preserve">, and another three-year cycle was awarded funding </w:t>
      </w:r>
      <w:r w:rsidR="006125AF" w:rsidRPr="000A26DB">
        <w:rPr>
          <w:rFonts w:ascii="Helvetica" w:hAnsi="Helvetica" w:cs="Helvetica"/>
          <w:color w:val="1D2129"/>
          <w:shd w:val="clear" w:color="auto" w:fill="FFFFFF"/>
          <w:lang w:val="en-US"/>
        </w:rPr>
        <w:t>in 2016. With the same “exchange-of-</w:t>
      </w:r>
      <w:r w:rsidRPr="000A26DB">
        <w:rPr>
          <w:rFonts w:ascii="Helvetica" w:hAnsi="Helvetica" w:cs="Helvetica"/>
          <w:color w:val="1D2129"/>
          <w:shd w:val="clear" w:color="auto" w:fill="FFFFFF"/>
          <w:lang w:val="en-US"/>
        </w:rPr>
        <w:t>professionals</w:t>
      </w:r>
      <w:r w:rsidR="006125AF" w:rsidRPr="000A26DB">
        <w:rPr>
          <w:rFonts w:ascii="Helvetica" w:hAnsi="Helvetica" w:cs="Helvetica"/>
          <w:color w:val="1D2129"/>
          <w:shd w:val="clear" w:color="auto" w:fill="FFFFFF"/>
          <w:lang w:val="en-US"/>
        </w:rPr>
        <w:t>”</w:t>
      </w:r>
      <w:r w:rsidRPr="000A26DB">
        <w:rPr>
          <w:rFonts w:ascii="Helvetica" w:hAnsi="Helvetica" w:cs="Helvetica"/>
          <w:color w:val="1D2129"/>
          <w:shd w:val="clear" w:color="auto" w:fill="FFFFFF"/>
          <w:lang w:val="en-US"/>
        </w:rPr>
        <w:t xml:space="preserve"> methodology between NMF and FBF, </w:t>
      </w:r>
      <w:r w:rsidR="0070138A" w:rsidRPr="000A26DB">
        <w:rPr>
          <w:rFonts w:ascii="Helvetica" w:hAnsi="Helvetica" w:cs="Helvetica"/>
          <w:color w:val="1D2129"/>
          <w:shd w:val="clear" w:color="auto" w:fill="FFFFFF"/>
          <w:lang w:val="en-US"/>
        </w:rPr>
        <w:t xml:space="preserve">PULSE’s main goal is to increase and share practical knowledge about the correlation between music, health and social inclusion in the two </w:t>
      </w:r>
      <w:r w:rsidR="00554952" w:rsidRPr="000A26DB">
        <w:rPr>
          <w:rFonts w:ascii="Helvetica" w:hAnsi="Helvetica" w:cs="Helvetica"/>
          <w:color w:val="1D2129"/>
          <w:shd w:val="clear" w:color="auto" w:fill="FFFFFF"/>
          <w:lang w:val="en-US"/>
        </w:rPr>
        <w:t>organizations</w:t>
      </w:r>
      <w:r w:rsidR="0070138A" w:rsidRPr="000A26DB">
        <w:rPr>
          <w:rFonts w:ascii="Helvetica" w:hAnsi="Helvetica" w:cs="Helvetica"/>
          <w:color w:val="1D2129"/>
          <w:shd w:val="clear" w:color="auto" w:fill="FFFFFF"/>
          <w:lang w:val="en-US"/>
        </w:rPr>
        <w:t>.</w:t>
      </w:r>
    </w:p>
    <w:p w14:paraId="0D6853B4" w14:textId="77777777" w:rsidR="0070138A" w:rsidRPr="000A26DB" w:rsidRDefault="007364FA" w:rsidP="0070138A">
      <w:pPr>
        <w:rPr>
          <w:rFonts w:ascii="Helvetica" w:hAnsi="Helvetica" w:cs="Helvetica"/>
          <w:color w:val="1D2129"/>
          <w:shd w:val="clear" w:color="auto" w:fill="FFFFFF"/>
          <w:lang w:val="en-US"/>
        </w:rPr>
      </w:pPr>
      <w:r w:rsidRPr="000A26DB">
        <w:rPr>
          <w:rFonts w:ascii="Helvetica" w:hAnsi="Helvetica" w:cs="Helvetica"/>
          <w:color w:val="1D2129"/>
          <w:shd w:val="clear" w:color="auto" w:fill="FFFFFF"/>
          <w:lang w:val="en-US"/>
        </w:rPr>
        <w:t>From 2003</w:t>
      </w:r>
      <w:r w:rsidR="00D4446D" w:rsidRPr="000A26DB">
        <w:rPr>
          <w:rFonts w:ascii="Helvetica" w:hAnsi="Helvetica" w:cs="Helvetica"/>
          <w:color w:val="1D2129"/>
          <w:shd w:val="clear" w:color="auto" w:fill="FFFFFF"/>
          <w:lang w:val="en-US"/>
        </w:rPr>
        <w:t xml:space="preserve"> </w:t>
      </w:r>
      <w:r w:rsidR="000834AE" w:rsidRPr="000A26DB">
        <w:rPr>
          <w:rFonts w:ascii="Helvetica" w:hAnsi="Helvetica" w:cs="Helvetica"/>
          <w:color w:val="1D2129"/>
          <w:shd w:val="clear" w:color="auto" w:fill="FFFFFF"/>
          <w:lang w:val="en-US"/>
        </w:rPr>
        <w:t>-</w:t>
      </w:r>
      <w:r w:rsidR="0070138A" w:rsidRPr="000A26DB">
        <w:rPr>
          <w:rFonts w:ascii="Helvetica" w:hAnsi="Helvetica" w:cs="Helvetica"/>
          <w:color w:val="1D2129"/>
          <w:shd w:val="clear" w:color="auto" w:fill="FFFFFF"/>
          <w:lang w:val="en-US"/>
        </w:rPr>
        <w:t xml:space="preserve"> 2016 Toneheim Folk High School in Norway has been a co</w:t>
      </w:r>
      <w:r w:rsidR="00D4446D" w:rsidRPr="000A26DB">
        <w:rPr>
          <w:rFonts w:ascii="Helvetica" w:hAnsi="Helvetica" w:cs="Helvetica"/>
          <w:color w:val="1D2129"/>
          <w:shd w:val="clear" w:color="auto" w:fill="FFFFFF"/>
          <w:lang w:val="en-US"/>
        </w:rPr>
        <w:t>-</w:t>
      </w:r>
      <w:r w:rsidR="0070138A" w:rsidRPr="000A26DB">
        <w:rPr>
          <w:rFonts w:ascii="Helvetica" w:hAnsi="Helvetica" w:cs="Helvetica"/>
          <w:color w:val="1D2129"/>
          <w:shd w:val="clear" w:color="auto" w:fill="FFFFFF"/>
          <w:lang w:val="en-US"/>
        </w:rPr>
        <w:t>partner of these two pr</w:t>
      </w:r>
      <w:r w:rsidR="00D4446D" w:rsidRPr="000A26DB">
        <w:rPr>
          <w:rFonts w:ascii="Helvetica" w:hAnsi="Helvetica" w:cs="Helvetica"/>
          <w:color w:val="1D2129"/>
          <w:shd w:val="clear" w:color="auto" w:fill="FFFFFF"/>
          <w:lang w:val="en-US"/>
        </w:rPr>
        <w:t>ojects, by hosting the participants</w:t>
      </w:r>
      <w:r w:rsidR="0070138A" w:rsidRPr="000A26DB">
        <w:rPr>
          <w:rFonts w:ascii="Helvetica" w:hAnsi="Helvetica" w:cs="Helvetica"/>
          <w:color w:val="1D2129"/>
          <w:shd w:val="clear" w:color="auto" w:fill="FFFFFF"/>
          <w:lang w:val="en-US"/>
        </w:rPr>
        <w:t xml:space="preserve"> from South Africa</w:t>
      </w:r>
      <w:r w:rsidR="00D4446D" w:rsidRPr="000A26DB">
        <w:rPr>
          <w:rFonts w:ascii="Helvetica" w:hAnsi="Helvetica" w:cs="Helvetica"/>
          <w:color w:val="1D2129"/>
          <w:shd w:val="clear" w:color="auto" w:fill="FFFFFF"/>
          <w:lang w:val="en-US"/>
        </w:rPr>
        <w:t xml:space="preserve"> as students in the school. </w:t>
      </w:r>
      <w:r w:rsidR="0070138A" w:rsidRPr="000A26DB">
        <w:rPr>
          <w:rFonts w:ascii="Helvetica" w:hAnsi="Helvetica" w:cs="Helvetica"/>
          <w:color w:val="1D2129"/>
          <w:shd w:val="clear" w:color="auto" w:fill="FFFFFF"/>
          <w:lang w:val="en-US"/>
        </w:rPr>
        <w:t>The folk high school movement has a tradition of lifelong learning, endorsing equali</w:t>
      </w:r>
      <w:r w:rsidR="00D4446D" w:rsidRPr="000A26DB">
        <w:rPr>
          <w:rFonts w:ascii="Helvetica" w:hAnsi="Helvetica" w:cs="Helvetica"/>
          <w:color w:val="1D2129"/>
          <w:shd w:val="clear" w:color="auto" w:fill="FFFFFF"/>
          <w:lang w:val="en-US"/>
        </w:rPr>
        <w:t>ty and democracy as core values and the partnership between NMF and FBF was viewed as a practical manifestation of these important principles.</w:t>
      </w:r>
    </w:p>
    <w:p w14:paraId="765FDBE1" w14:textId="01220398" w:rsidR="0070138A" w:rsidRPr="000A26DB" w:rsidRDefault="0070138A" w:rsidP="0070138A">
      <w:pPr>
        <w:rPr>
          <w:rFonts w:ascii="Helvetica" w:hAnsi="Helvetica" w:cs="Helvetica"/>
          <w:color w:val="1D2129"/>
          <w:shd w:val="clear" w:color="auto" w:fill="FFFFFF"/>
          <w:lang w:val="en-US"/>
        </w:rPr>
      </w:pPr>
      <w:r w:rsidRPr="000A26DB">
        <w:rPr>
          <w:rFonts w:ascii="Helvetica" w:hAnsi="Helvetica" w:cs="Helvetica"/>
          <w:color w:val="1D2129"/>
          <w:shd w:val="clear" w:color="auto" w:fill="FFFFFF"/>
          <w:lang w:val="en-US"/>
        </w:rPr>
        <w:lastRenderedPageBreak/>
        <w:t xml:space="preserve">Toneheim Folk High School offers a variety of music subjects, but </w:t>
      </w:r>
      <w:r w:rsidR="00D4446D" w:rsidRPr="000A26DB">
        <w:rPr>
          <w:rFonts w:ascii="Helvetica" w:hAnsi="Helvetica" w:cs="Helvetica"/>
          <w:color w:val="1D2129"/>
          <w:shd w:val="clear" w:color="auto" w:fill="FFFFFF"/>
          <w:lang w:val="en-US"/>
        </w:rPr>
        <w:t>the core approach</w:t>
      </w:r>
      <w:r w:rsidRPr="000A26DB">
        <w:rPr>
          <w:rFonts w:ascii="Helvetica" w:hAnsi="Helvetica" w:cs="Helvetica"/>
          <w:color w:val="1D2129"/>
          <w:shd w:val="clear" w:color="auto" w:fill="FFFFFF"/>
          <w:lang w:val="en-US"/>
        </w:rPr>
        <w:t xml:space="preserve"> is </w:t>
      </w:r>
      <w:r w:rsidR="00D4446D" w:rsidRPr="000A26DB">
        <w:rPr>
          <w:rFonts w:ascii="Helvetica" w:hAnsi="Helvetica" w:cs="Helvetica"/>
          <w:color w:val="1D2129"/>
          <w:shd w:val="clear" w:color="auto" w:fill="FFFFFF"/>
          <w:lang w:val="en-US"/>
        </w:rPr>
        <w:t>the belief</w:t>
      </w:r>
      <w:r w:rsidRPr="000A26DB">
        <w:rPr>
          <w:rFonts w:ascii="Helvetica" w:hAnsi="Helvetica" w:cs="Helvetica"/>
          <w:color w:val="1D2129"/>
          <w:shd w:val="clear" w:color="auto" w:fill="FFFFFF"/>
          <w:lang w:val="en-US"/>
        </w:rPr>
        <w:t xml:space="preserve"> that learning only b</w:t>
      </w:r>
      <w:r w:rsidR="00D4446D" w:rsidRPr="000A26DB">
        <w:rPr>
          <w:rFonts w:ascii="Helvetica" w:hAnsi="Helvetica" w:cs="Helvetica"/>
          <w:color w:val="1D2129"/>
          <w:shd w:val="clear" w:color="auto" w:fill="FFFFFF"/>
          <w:lang w:val="en-US"/>
        </w:rPr>
        <w:t>ecomes a significant part of people’s lives if they</w:t>
      </w:r>
      <w:r w:rsidRPr="000A26DB">
        <w:rPr>
          <w:rFonts w:ascii="Helvetica" w:hAnsi="Helvetica" w:cs="Helvetica"/>
          <w:color w:val="1D2129"/>
          <w:shd w:val="clear" w:color="auto" w:fill="FFFFFF"/>
          <w:lang w:val="en-US"/>
        </w:rPr>
        <w:t xml:space="preserve"> are actively involved and share responsibility for it. The</w:t>
      </w:r>
      <w:r w:rsidR="00D4446D" w:rsidRPr="000A26DB">
        <w:rPr>
          <w:rFonts w:ascii="Helvetica" w:hAnsi="Helvetica" w:cs="Helvetica"/>
          <w:color w:val="1D2129"/>
          <w:shd w:val="clear" w:color="auto" w:fill="FFFFFF"/>
          <w:lang w:val="en-US"/>
        </w:rPr>
        <w:t>re is an</w:t>
      </w:r>
      <w:r w:rsidR="006E3A57" w:rsidRPr="000A26DB">
        <w:rPr>
          <w:rFonts w:ascii="Helvetica" w:hAnsi="Helvetica" w:cs="Helvetica"/>
          <w:color w:val="1D2129"/>
          <w:shd w:val="clear" w:color="auto" w:fill="FFFFFF"/>
          <w:lang w:val="en-US"/>
        </w:rPr>
        <w:t xml:space="preserve"> emphasis </w:t>
      </w:r>
      <w:r w:rsidRPr="000A26DB">
        <w:rPr>
          <w:rFonts w:ascii="Helvetica" w:hAnsi="Helvetica" w:cs="Helvetica"/>
          <w:color w:val="1D2129"/>
          <w:shd w:val="clear" w:color="auto" w:fill="FFFFFF"/>
          <w:lang w:val="en-US"/>
        </w:rPr>
        <w:t xml:space="preserve">on self-development through peer interaction, open discussion, dialogue and hands-on experience. </w:t>
      </w:r>
    </w:p>
    <w:p w14:paraId="56834F7B" w14:textId="77777777" w:rsidR="00FF61D5" w:rsidRPr="000A26DB" w:rsidRDefault="00FF61D5" w:rsidP="0070138A">
      <w:pPr>
        <w:rPr>
          <w:rFonts w:ascii="Helvetica" w:hAnsi="Helvetica" w:cs="Helvetica"/>
          <w:color w:val="1D2129"/>
          <w:shd w:val="clear" w:color="auto" w:fill="FFFFFF"/>
          <w:lang w:val="en-US"/>
        </w:rPr>
      </w:pPr>
      <w:r w:rsidRPr="000A26DB">
        <w:rPr>
          <w:rFonts w:ascii="Helvetica" w:hAnsi="Helvetica" w:cs="Helvetica"/>
          <w:color w:val="1D2129"/>
          <w:shd w:val="clear" w:color="auto" w:fill="FFFFFF"/>
          <w:lang w:val="en-US"/>
        </w:rPr>
        <w:t>From</w:t>
      </w:r>
      <w:r w:rsidR="0070138A" w:rsidRPr="000A26DB">
        <w:rPr>
          <w:rFonts w:ascii="Helvetica" w:hAnsi="Helvetica" w:cs="Helvetica"/>
          <w:color w:val="1D2129"/>
          <w:shd w:val="clear" w:color="auto" w:fill="FFFFFF"/>
          <w:lang w:val="en-US"/>
        </w:rPr>
        <w:t xml:space="preserve"> 2016 the </w:t>
      </w:r>
      <w:r w:rsidRPr="000A26DB">
        <w:rPr>
          <w:rFonts w:ascii="Helvetica" w:hAnsi="Helvetica" w:cs="Helvetica"/>
          <w:color w:val="1D2129"/>
          <w:shd w:val="clear" w:color="auto" w:fill="FFFFFF"/>
          <w:lang w:val="en-US"/>
        </w:rPr>
        <w:t xml:space="preserve">South African </w:t>
      </w:r>
      <w:r w:rsidR="0070138A" w:rsidRPr="000A26DB">
        <w:rPr>
          <w:rFonts w:ascii="Helvetica" w:hAnsi="Helvetica" w:cs="Helvetica"/>
          <w:color w:val="1D2129"/>
          <w:shd w:val="clear" w:color="auto" w:fill="FFFFFF"/>
          <w:lang w:val="en-US"/>
        </w:rPr>
        <w:t>PULS</w:t>
      </w:r>
      <w:r w:rsidR="00D4446D" w:rsidRPr="000A26DB">
        <w:rPr>
          <w:rFonts w:ascii="Helvetica" w:hAnsi="Helvetica" w:cs="Helvetica"/>
          <w:color w:val="1D2129"/>
          <w:shd w:val="clear" w:color="auto" w:fill="FFFFFF"/>
          <w:lang w:val="en-US"/>
        </w:rPr>
        <w:t>E</w:t>
      </w:r>
      <w:r w:rsidR="0070138A" w:rsidRPr="000A26DB">
        <w:rPr>
          <w:rFonts w:ascii="Helvetica" w:hAnsi="Helvetica" w:cs="Helvetica"/>
          <w:color w:val="1D2129"/>
          <w:shd w:val="clear" w:color="auto" w:fill="FFFFFF"/>
          <w:lang w:val="en-US"/>
        </w:rPr>
        <w:t xml:space="preserve"> </w:t>
      </w:r>
      <w:r w:rsidRPr="000A26DB">
        <w:rPr>
          <w:rFonts w:ascii="Helvetica" w:hAnsi="Helvetica" w:cs="Helvetica"/>
          <w:color w:val="1D2129"/>
          <w:shd w:val="clear" w:color="auto" w:fill="FFFFFF"/>
          <w:lang w:val="en-US"/>
        </w:rPr>
        <w:t>participants were no longer placed at Toneheim as the demands of the next phase of this project required that they be in Oslo and Bergen.</w:t>
      </w:r>
    </w:p>
    <w:p w14:paraId="068D0E8F" w14:textId="77777777" w:rsidR="0070138A" w:rsidRPr="000A26DB" w:rsidRDefault="0070138A" w:rsidP="0070138A">
      <w:pPr>
        <w:rPr>
          <w:rFonts w:ascii="Helvetica" w:hAnsi="Helvetica" w:cs="Helvetica"/>
          <w:color w:val="1D2129"/>
          <w:shd w:val="clear" w:color="auto" w:fill="FFFFFF"/>
          <w:lang w:val="en-US"/>
        </w:rPr>
      </w:pPr>
      <w:r w:rsidRPr="000A26DB">
        <w:rPr>
          <w:rFonts w:ascii="Helvetica" w:hAnsi="Helvetica" w:cs="Helvetica"/>
          <w:color w:val="1D2129"/>
          <w:shd w:val="clear" w:color="auto" w:fill="FFFFFF"/>
          <w:lang w:val="en-US"/>
        </w:rPr>
        <w:t>Toneheim feels that without these</w:t>
      </w:r>
      <w:r w:rsidR="00FF61D5" w:rsidRPr="000A26DB">
        <w:rPr>
          <w:rFonts w:ascii="Helvetica" w:hAnsi="Helvetica" w:cs="Helvetica"/>
          <w:color w:val="1D2129"/>
          <w:shd w:val="clear" w:color="auto" w:fill="FFFFFF"/>
          <w:lang w:val="en-US"/>
        </w:rPr>
        <w:t xml:space="preserve"> South African</w:t>
      </w:r>
      <w:r w:rsidRPr="000A26DB">
        <w:rPr>
          <w:rFonts w:ascii="Helvetica" w:hAnsi="Helvetica" w:cs="Helvetica"/>
          <w:color w:val="1D2129"/>
          <w:shd w:val="clear" w:color="auto" w:fill="FFFFFF"/>
          <w:lang w:val="en-US"/>
        </w:rPr>
        <w:t xml:space="preserve"> exchange students participating in life at the school, the experience of the students</w:t>
      </w:r>
      <w:r w:rsidR="00FF61D5" w:rsidRPr="000A26DB">
        <w:rPr>
          <w:rFonts w:ascii="Helvetica" w:hAnsi="Helvetica" w:cs="Helvetica"/>
          <w:color w:val="1D2129"/>
          <w:shd w:val="clear" w:color="auto" w:fill="FFFFFF"/>
          <w:lang w:val="en-US"/>
        </w:rPr>
        <w:t xml:space="preserve"> in general</w:t>
      </w:r>
      <w:r w:rsidRPr="000A26DB">
        <w:rPr>
          <w:rFonts w:ascii="Helvetica" w:hAnsi="Helvetica" w:cs="Helvetica"/>
          <w:color w:val="1D2129"/>
          <w:shd w:val="clear" w:color="auto" w:fill="FFFFFF"/>
          <w:lang w:val="en-US"/>
        </w:rPr>
        <w:t xml:space="preserve"> will be diminished. </w:t>
      </w:r>
      <w:r w:rsidR="00FF61D5" w:rsidRPr="000A26DB">
        <w:rPr>
          <w:rFonts w:ascii="Helvetica" w:hAnsi="Helvetica" w:cs="Helvetica"/>
          <w:color w:val="1D2129"/>
          <w:shd w:val="clear" w:color="auto" w:fill="FFFFFF"/>
          <w:lang w:val="en-US"/>
        </w:rPr>
        <w:t xml:space="preserve">The presence of these exchange students was positive for all in a variety of ways – it </w:t>
      </w:r>
      <w:r w:rsidRPr="000A26DB">
        <w:rPr>
          <w:rFonts w:ascii="Helvetica" w:hAnsi="Helvetica" w:cs="Helvetica"/>
          <w:color w:val="1D2129"/>
          <w:shd w:val="clear" w:color="auto" w:fill="FFFFFF"/>
          <w:lang w:val="en-US"/>
        </w:rPr>
        <w:t>help</w:t>
      </w:r>
      <w:r w:rsidR="00FF61D5" w:rsidRPr="000A26DB">
        <w:rPr>
          <w:rFonts w:ascii="Helvetica" w:hAnsi="Helvetica" w:cs="Helvetica"/>
          <w:color w:val="1D2129"/>
          <w:shd w:val="clear" w:color="auto" w:fill="FFFFFF"/>
          <w:lang w:val="en-US"/>
        </w:rPr>
        <w:t>ed</w:t>
      </w:r>
      <w:r w:rsidRPr="000A26DB">
        <w:rPr>
          <w:rFonts w:ascii="Helvetica" w:hAnsi="Helvetica" w:cs="Helvetica"/>
          <w:color w:val="1D2129"/>
          <w:shd w:val="clear" w:color="auto" w:fill="FFFFFF"/>
          <w:lang w:val="en-US"/>
        </w:rPr>
        <w:t xml:space="preserve"> further the social </w:t>
      </w:r>
      <w:r w:rsidR="00AB6A4B" w:rsidRPr="000A26DB">
        <w:rPr>
          <w:rFonts w:ascii="Helvetica" w:hAnsi="Helvetica" w:cs="Helvetica"/>
          <w:color w:val="1D2129"/>
          <w:shd w:val="clear" w:color="auto" w:fill="FFFFFF"/>
          <w:lang w:val="en-US"/>
        </w:rPr>
        <w:t xml:space="preserve">and musical </w:t>
      </w:r>
      <w:r w:rsidR="00D368FF" w:rsidRPr="000A26DB">
        <w:rPr>
          <w:rFonts w:ascii="Helvetica" w:hAnsi="Helvetica" w:cs="Helvetica"/>
          <w:color w:val="1D2129"/>
          <w:shd w:val="clear" w:color="auto" w:fill="FFFFFF"/>
          <w:lang w:val="en-US"/>
        </w:rPr>
        <w:t>development of both the N</w:t>
      </w:r>
      <w:r w:rsidRPr="000A26DB">
        <w:rPr>
          <w:rFonts w:ascii="Helvetica" w:hAnsi="Helvetica" w:cs="Helvetica"/>
          <w:color w:val="1D2129"/>
          <w:shd w:val="clear" w:color="auto" w:fill="FFFFFF"/>
          <w:lang w:val="en-US"/>
        </w:rPr>
        <w:t>or</w:t>
      </w:r>
      <w:r w:rsidR="00D368FF" w:rsidRPr="000A26DB">
        <w:rPr>
          <w:rFonts w:ascii="Helvetica" w:hAnsi="Helvetica" w:cs="Helvetica"/>
          <w:color w:val="1D2129"/>
          <w:shd w:val="clear" w:color="auto" w:fill="FFFFFF"/>
          <w:lang w:val="en-US"/>
        </w:rPr>
        <w:t xml:space="preserve">wegians and the South Africans, and provided opportunities to explore notions of identity, social diversity and </w:t>
      </w:r>
      <w:r w:rsidRPr="000A26DB">
        <w:rPr>
          <w:rFonts w:ascii="Helvetica" w:hAnsi="Helvetica" w:cs="Helvetica"/>
          <w:color w:val="1D2129"/>
          <w:shd w:val="clear" w:color="auto" w:fill="FFFFFF"/>
          <w:lang w:val="en-US"/>
        </w:rPr>
        <w:t xml:space="preserve">global citizenship. </w:t>
      </w:r>
      <w:r w:rsidR="00DF4C11" w:rsidRPr="000A26DB">
        <w:rPr>
          <w:rFonts w:ascii="Helvetica" w:hAnsi="Helvetica" w:cs="Helvetica"/>
          <w:color w:val="1D2129"/>
          <w:shd w:val="clear" w:color="auto" w:fill="FFFFFF"/>
          <w:lang w:val="en-US"/>
        </w:rPr>
        <w:t>Toneheim would therefore like to propose a new partnership exchange between FBF and themselves, to sustain this relationship.</w:t>
      </w:r>
    </w:p>
    <w:p w14:paraId="789868CB" w14:textId="494F35BF" w:rsidR="00DF4C11" w:rsidRPr="000A26DB" w:rsidRDefault="00DF4C11" w:rsidP="0070138A">
      <w:pPr>
        <w:rPr>
          <w:rFonts w:ascii="Helvetica" w:hAnsi="Helvetica" w:cs="Helvetica"/>
          <w:color w:val="1D2129"/>
          <w:shd w:val="clear" w:color="auto" w:fill="FFFFFF"/>
          <w:lang w:val="en-US"/>
        </w:rPr>
      </w:pPr>
    </w:p>
    <w:p w14:paraId="7C61E17C" w14:textId="3EF25A14" w:rsidR="005D2424" w:rsidRPr="000A26DB" w:rsidRDefault="005D2424" w:rsidP="00EF1244">
      <w:pPr>
        <w:pStyle w:val="Overskrift2"/>
        <w:numPr>
          <w:ilvl w:val="1"/>
          <w:numId w:val="14"/>
        </w:numPr>
        <w:rPr>
          <w:snapToGrid w:val="0"/>
          <w:sz w:val="22"/>
          <w:szCs w:val="22"/>
          <w:lang w:val="en-US"/>
        </w:rPr>
      </w:pPr>
      <w:bookmarkStart w:id="9" w:name="_Toc497219306"/>
      <w:r w:rsidRPr="000A26DB">
        <w:rPr>
          <w:snapToGrid w:val="0"/>
          <w:sz w:val="22"/>
          <w:szCs w:val="22"/>
          <w:lang w:val="en-US"/>
        </w:rPr>
        <w:t>Project results</w:t>
      </w:r>
      <w:bookmarkEnd w:id="9"/>
    </w:p>
    <w:p w14:paraId="27F6012F" w14:textId="044BC82D" w:rsidR="005D2424" w:rsidRPr="000A26DB" w:rsidRDefault="005D2424" w:rsidP="0070138A">
      <w:pPr>
        <w:rPr>
          <w:rFonts w:ascii="Helvetica" w:hAnsi="Helvetica" w:cs="Helvetica"/>
          <w:lang w:val="en-US"/>
        </w:rPr>
      </w:pPr>
      <w:r w:rsidRPr="000A26DB">
        <w:rPr>
          <w:rFonts w:ascii="Helvetica" w:hAnsi="Helvetica" w:cs="Helvetica"/>
          <w:lang w:val="en-US"/>
        </w:rPr>
        <w:t xml:space="preserve">Thematic area of project: Identity, global citizenship and diversity.  </w:t>
      </w:r>
    </w:p>
    <w:tbl>
      <w:tblPr>
        <w:tblStyle w:val="Listetabell5mrk-utheving11"/>
        <w:tblW w:w="0" w:type="auto"/>
        <w:tblLook w:val="04A0" w:firstRow="1" w:lastRow="0" w:firstColumn="1" w:lastColumn="0" w:noHBand="0" w:noVBand="1"/>
      </w:tblPr>
      <w:tblGrid>
        <w:gridCol w:w="814"/>
        <w:gridCol w:w="8198"/>
      </w:tblGrid>
      <w:tr w:rsidR="003B353D" w:rsidRPr="000A26DB" w14:paraId="41FEBDD7" w14:textId="77777777" w:rsidTr="003B35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17" w:type="dxa"/>
            <w:shd w:val="clear" w:color="auto" w:fill="auto"/>
          </w:tcPr>
          <w:p w14:paraId="2A8E21C7" w14:textId="6BDCFCA8" w:rsidR="003B353D" w:rsidRPr="000A26DB" w:rsidRDefault="003B353D" w:rsidP="0070138A">
            <w:pPr>
              <w:rPr>
                <w:rFonts w:ascii="Helvetica" w:hAnsi="Helvetica" w:cs="Helvetica"/>
                <w:b w:val="0"/>
                <w:color w:val="1D2129"/>
                <w:shd w:val="clear" w:color="auto" w:fill="FFFFFF"/>
                <w:lang w:val="en-US"/>
              </w:rPr>
            </w:pPr>
            <w:r w:rsidRPr="000A26DB">
              <w:rPr>
                <w:rFonts w:ascii="Helvetica" w:hAnsi="Helvetica" w:cs="Helvetica"/>
                <w:b w:val="0"/>
                <w:color w:val="1D2129"/>
                <w:shd w:val="clear" w:color="auto" w:fill="FFFFFF"/>
                <w:lang w:val="en-US"/>
              </w:rPr>
              <w:t>Aims</w:t>
            </w:r>
          </w:p>
        </w:tc>
        <w:tc>
          <w:tcPr>
            <w:tcW w:w="8395" w:type="dxa"/>
            <w:shd w:val="clear" w:color="auto" w:fill="auto"/>
          </w:tcPr>
          <w:p w14:paraId="29B28E02" w14:textId="5262FC02" w:rsidR="003B353D" w:rsidRPr="000A26DB" w:rsidRDefault="003B353D" w:rsidP="0070138A">
            <w:pPr>
              <w:cnfStyle w:val="100000000000" w:firstRow="1" w:lastRow="0" w:firstColumn="0" w:lastColumn="0" w:oddVBand="0" w:evenVBand="0" w:oddHBand="0" w:evenHBand="0" w:firstRowFirstColumn="0" w:firstRowLastColumn="0" w:lastRowFirstColumn="0" w:lastRowLastColumn="0"/>
              <w:rPr>
                <w:rFonts w:ascii="Helvetica" w:hAnsi="Helvetica" w:cs="Helvetica"/>
                <w:b w:val="0"/>
                <w:color w:val="1D2129"/>
                <w:shd w:val="clear" w:color="auto" w:fill="FFFFFF"/>
                <w:lang w:val="en-US"/>
              </w:rPr>
            </w:pPr>
          </w:p>
        </w:tc>
      </w:tr>
      <w:tr w:rsidR="003B353D" w:rsidRPr="00F34B24" w14:paraId="042BBB9A" w14:textId="77777777" w:rsidTr="003B3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14:paraId="7E9FE4F9" w14:textId="1CC8A9C3" w:rsidR="003B353D" w:rsidRPr="000A26DB" w:rsidRDefault="003B353D" w:rsidP="0070138A">
            <w:pPr>
              <w:rPr>
                <w:rFonts w:ascii="Helvetica" w:hAnsi="Helvetica" w:cs="Helvetica"/>
                <w:b w:val="0"/>
                <w:color w:val="1D2129"/>
                <w:shd w:val="clear" w:color="auto" w:fill="FFFFFF"/>
                <w:lang w:val="en-US"/>
              </w:rPr>
            </w:pPr>
            <w:r w:rsidRPr="000A26DB">
              <w:rPr>
                <w:rFonts w:ascii="Helvetica" w:hAnsi="Helvetica" w:cs="Helvetica"/>
                <w:b w:val="0"/>
                <w:color w:val="1D2129"/>
                <w:shd w:val="clear" w:color="auto" w:fill="FFFFFF"/>
                <w:lang w:val="en-US"/>
              </w:rPr>
              <w:t>1</w:t>
            </w:r>
          </w:p>
        </w:tc>
        <w:tc>
          <w:tcPr>
            <w:tcW w:w="8395" w:type="dxa"/>
            <w:shd w:val="clear" w:color="auto" w:fill="auto"/>
          </w:tcPr>
          <w:p w14:paraId="572010A7" w14:textId="3EE4DCE0" w:rsidR="003B353D" w:rsidRPr="000A26DB" w:rsidRDefault="003B353D" w:rsidP="0070138A">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1D2129"/>
                <w:shd w:val="clear" w:color="auto" w:fill="FFFFFF"/>
                <w:lang w:val="en-US"/>
              </w:rPr>
            </w:pPr>
            <w:r w:rsidRPr="000A26DB">
              <w:rPr>
                <w:rFonts w:ascii="Helvetica" w:hAnsi="Helvetica" w:cs="Helvetica"/>
                <w:color w:val="1D2129"/>
                <w:shd w:val="clear" w:color="auto" w:fill="FFFFFF"/>
                <w:lang w:val="en-US"/>
              </w:rPr>
              <w:t>To establish a new exchange project where Toneheim receives and hosts two senior Field Band members for one year as students</w:t>
            </w:r>
          </w:p>
        </w:tc>
      </w:tr>
      <w:tr w:rsidR="003B353D" w:rsidRPr="00F34B24" w14:paraId="7370BF3A" w14:textId="77777777" w:rsidTr="003B353D">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14:paraId="7DD25D8A" w14:textId="4765194B" w:rsidR="003B353D" w:rsidRPr="000A26DB" w:rsidRDefault="003B353D" w:rsidP="0070138A">
            <w:pPr>
              <w:rPr>
                <w:rFonts w:ascii="Helvetica" w:hAnsi="Helvetica" w:cs="Helvetica"/>
                <w:b w:val="0"/>
                <w:color w:val="1D2129"/>
                <w:shd w:val="clear" w:color="auto" w:fill="FFFFFF"/>
                <w:lang w:val="en-US"/>
              </w:rPr>
            </w:pPr>
            <w:r w:rsidRPr="000A26DB">
              <w:rPr>
                <w:rFonts w:ascii="Helvetica" w:hAnsi="Helvetica" w:cs="Helvetica"/>
                <w:b w:val="0"/>
                <w:color w:val="1D2129"/>
                <w:shd w:val="clear" w:color="auto" w:fill="FFFFFF"/>
                <w:lang w:val="en-US"/>
              </w:rPr>
              <w:t>2</w:t>
            </w:r>
          </w:p>
        </w:tc>
        <w:tc>
          <w:tcPr>
            <w:tcW w:w="8395" w:type="dxa"/>
            <w:shd w:val="clear" w:color="auto" w:fill="auto"/>
          </w:tcPr>
          <w:p w14:paraId="0A5B8101" w14:textId="137303FA" w:rsidR="003B353D" w:rsidRPr="000A26DB" w:rsidRDefault="003B353D" w:rsidP="0070138A">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1D2129"/>
                <w:shd w:val="clear" w:color="auto" w:fill="FFFFFF"/>
                <w:lang w:val="en-US"/>
              </w:rPr>
            </w:pPr>
            <w:r w:rsidRPr="000A26DB">
              <w:rPr>
                <w:rFonts w:ascii="Helvetica" w:hAnsi="Helvetica" w:cs="Helvetica"/>
                <w:color w:val="1D2129"/>
                <w:shd w:val="clear" w:color="auto" w:fill="FFFFFF"/>
                <w:lang w:val="en-US"/>
              </w:rPr>
              <w:t xml:space="preserve">To create opportunities where the personal development of all Toneheim students happens in a social setting. This is where ideas meet and mix; students are engaged in discussion and new ideas emerge as a result of these social and musical interactions. </w:t>
            </w:r>
          </w:p>
        </w:tc>
      </w:tr>
      <w:tr w:rsidR="003B353D" w:rsidRPr="00F34B24" w14:paraId="4B451A4E" w14:textId="77777777" w:rsidTr="003B35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14:paraId="5AC0334E" w14:textId="350EF1E9" w:rsidR="003B353D" w:rsidRPr="000A26DB" w:rsidRDefault="003B353D" w:rsidP="0070138A">
            <w:pPr>
              <w:rPr>
                <w:rFonts w:ascii="Helvetica" w:hAnsi="Helvetica" w:cs="Helvetica"/>
                <w:b w:val="0"/>
                <w:color w:val="1D2129"/>
                <w:shd w:val="clear" w:color="auto" w:fill="FFFFFF"/>
                <w:lang w:val="en-US"/>
              </w:rPr>
            </w:pPr>
            <w:r w:rsidRPr="000A26DB">
              <w:rPr>
                <w:rFonts w:ascii="Helvetica" w:hAnsi="Helvetica" w:cs="Helvetica"/>
                <w:b w:val="0"/>
                <w:color w:val="1D2129"/>
                <w:shd w:val="clear" w:color="auto" w:fill="FFFFFF"/>
                <w:lang w:val="en-US"/>
              </w:rPr>
              <w:t>3</w:t>
            </w:r>
          </w:p>
        </w:tc>
        <w:tc>
          <w:tcPr>
            <w:tcW w:w="8395" w:type="dxa"/>
            <w:shd w:val="clear" w:color="auto" w:fill="auto"/>
          </w:tcPr>
          <w:p w14:paraId="1A7D12C0" w14:textId="13676355" w:rsidR="003B353D" w:rsidRPr="000A26DB" w:rsidRDefault="003B353D" w:rsidP="0070138A">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1D2129"/>
                <w:shd w:val="clear" w:color="auto" w:fill="FFFFFF"/>
                <w:lang w:val="en-US"/>
              </w:rPr>
            </w:pPr>
            <w:r w:rsidRPr="000A26DB">
              <w:rPr>
                <w:rFonts w:ascii="Helvetica" w:hAnsi="Helvetica" w:cs="Helvetica"/>
                <w:color w:val="1D2129"/>
                <w:shd w:val="clear" w:color="auto" w:fill="FFFFFF"/>
                <w:lang w:val="en-US"/>
              </w:rPr>
              <w:t>To provide</w:t>
            </w:r>
            <w:r w:rsidR="006E3A57" w:rsidRPr="000A26DB">
              <w:rPr>
                <w:rFonts w:ascii="Helvetica" w:hAnsi="Helvetica" w:cs="Helvetica"/>
                <w:color w:val="1D2129"/>
                <w:shd w:val="clear" w:color="auto" w:fill="FFFFFF"/>
                <w:lang w:val="en-US"/>
              </w:rPr>
              <w:t xml:space="preserve"> an appropriate educational </w:t>
            </w:r>
            <w:r w:rsidRPr="000A26DB">
              <w:rPr>
                <w:rFonts w:ascii="Helvetica" w:hAnsi="Helvetica" w:cs="Helvetica"/>
                <w:color w:val="1D2129"/>
                <w:shd w:val="clear" w:color="auto" w:fill="FFFFFF"/>
                <w:lang w:val="en-US"/>
              </w:rPr>
              <w:t xml:space="preserve">framework to support these interactions, that entails both speaking and listening, articulating one's views and considering the views of others. </w:t>
            </w:r>
          </w:p>
        </w:tc>
      </w:tr>
      <w:tr w:rsidR="003B353D" w:rsidRPr="00F34B24" w14:paraId="4838C1AB" w14:textId="77777777" w:rsidTr="003B353D">
        <w:tc>
          <w:tcPr>
            <w:cnfStyle w:val="001000000000" w:firstRow="0" w:lastRow="0" w:firstColumn="1" w:lastColumn="0" w:oddVBand="0" w:evenVBand="0" w:oddHBand="0" w:evenHBand="0" w:firstRowFirstColumn="0" w:firstRowLastColumn="0" w:lastRowFirstColumn="0" w:lastRowLastColumn="0"/>
            <w:tcW w:w="817" w:type="dxa"/>
            <w:shd w:val="clear" w:color="auto" w:fill="auto"/>
          </w:tcPr>
          <w:p w14:paraId="741935A1" w14:textId="446A8E32" w:rsidR="003B353D" w:rsidRPr="000A26DB" w:rsidRDefault="003B353D" w:rsidP="0070138A">
            <w:pPr>
              <w:rPr>
                <w:rFonts w:ascii="Helvetica" w:hAnsi="Helvetica" w:cs="Helvetica"/>
                <w:b w:val="0"/>
                <w:color w:val="1D2129"/>
                <w:shd w:val="clear" w:color="auto" w:fill="FFFFFF"/>
                <w:lang w:val="en-US"/>
              </w:rPr>
            </w:pPr>
            <w:r w:rsidRPr="000A26DB">
              <w:rPr>
                <w:rFonts w:ascii="Helvetica" w:hAnsi="Helvetica" w:cs="Helvetica"/>
                <w:b w:val="0"/>
                <w:color w:val="1D2129"/>
                <w:shd w:val="clear" w:color="auto" w:fill="FFFFFF"/>
                <w:lang w:val="en-US"/>
              </w:rPr>
              <w:t>4</w:t>
            </w:r>
          </w:p>
        </w:tc>
        <w:tc>
          <w:tcPr>
            <w:tcW w:w="8395" w:type="dxa"/>
            <w:shd w:val="clear" w:color="auto" w:fill="auto"/>
          </w:tcPr>
          <w:p w14:paraId="062B5A6D" w14:textId="4054195D" w:rsidR="003B353D" w:rsidRPr="000A26DB" w:rsidRDefault="003B353D" w:rsidP="0070138A">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1D2129"/>
                <w:shd w:val="clear" w:color="auto" w:fill="FFFFFF"/>
                <w:lang w:val="en-US"/>
              </w:rPr>
            </w:pPr>
            <w:r w:rsidRPr="000A26DB">
              <w:rPr>
                <w:rFonts w:ascii="Helvetica" w:hAnsi="Helvetica" w:cs="Helvetica"/>
                <w:color w:val="1D2129"/>
                <w:shd w:val="clear" w:color="auto" w:fill="FFFFFF"/>
                <w:lang w:val="en-US"/>
              </w:rPr>
              <w:t xml:space="preserve">To establish a balanced atmosphere where the rights of all participants to think and speak freely are protected, and to foster the conditions for real and sensitive dialogue which is a pre-requisite for personal development. </w:t>
            </w:r>
          </w:p>
        </w:tc>
      </w:tr>
    </w:tbl>
    <w:p w14:paraId="5F35D94C" w14:textId="238ECC5A" w:rsidR="00E1501D" w:rsidRDefault="00E1501D" w:rsidP="0070138A">
      <w:pPr>
        <w:rPr>
          <w:rFonts w:ascii="Helvetica" w:hAnsi="Helvetica" w:cs="Helvetica"/>
          <w:b/>
          <w:color w:val="1D2129"/>
          <w:shd w:val="clear" w:color="auto" w:fill="FFFFFF"/>
          <w:lang w:val="en-US"/>
        </w:rPr>
      </w:pPr>
    </w:p>
    <w:p w14:paraId="38425324" w14:textId="77777777" w:rsidR="00E1501D" w:rsidRDefault="00E1501D">
      <w:pPr>
        <w:spacing w:after="0" w:line="240" w:lineRule="auto"/>
        <w:rPr>
          <w:rFonts w:ascii="Helvetica" w:hAnsi="Helvetica" w:cs="Helvetica"/>
          <w:b/>
          <w:color w:val="1D2129"/>
          <w:shd w:val="clear" w:color="auto" w:fill="FFFFFF"/>
          <w:lang w:val="en-US"/>
        </w:rPr>
      </w:pPr>
      <w:r>
        <w:rPr>
          <w:rFonts w:ascii="Helvetica" w:hAnsi="Helvetica" w:cs="Helvetica"/>
          <w:b/>
          <w:color w:val="1D2129"/>
          <w:shd w:val="clear" w:color="auto" w:fill="FFFFFF"/>
          <w:lang w:val="en-US"/>
        </w:rPr>
        <w:br w:type="page"/>
      </w:r>
    </w:p>
    <w:p w14:paraId="5C116CFB" w14:textId="77777777" w:rsidR="003B353D" w:rsidRPr="000A26DB" w:rsidRDefault="003B353D" w:rsidP="0070138A">
      <w:pPr>
        <w:rPr>
          <w:rFonts w:ascii="Helvetica" w:hAnsi="Helvetica" w:cs="Helvetica"/>
          <w:b/>
          <w:color w:val="1D2129"/>
          <w:shd w:val="clear" w:color="auto" w:fill="FFFFFF"/>
          <w:lang w:val="en-US"/>
        </w:rPr>
      </w:pPr>
    </w:p>
    <w:tbl>
      <w:tblPr>
        <w:tblStyle w:val="Listetabell5mrk-utheving11"/>
        <w:tblW w:w="0" w:type="auto"/>
        <w:tblLook w:val="04A0" w:firstRow="1" w:lastRow="0" w:firstColumn="1" w:lastColumn="0" w:noHBand="0" w:noVBand="1"/>
      </w:tblPr>
      <w:tblGrid>
        <w:gridCol w:w="1426"/>
        <w:gridCol w:w="7586"/>
      </w:tblGrid>
      <w:tr w:rsidR="003B353D" w:rsidRPr="000A26DB" w14:paraId="2B44C9C2" w14:textId="77777777" w:rsidTr="0077712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0" w:type="dxa"/>
            <w:shd w:val="clear" w:color="auto" w:fill="auto"/>
          </w:tcPr>
          <w:p w14:paraId="07843ECB" w14:textId="4E8985C4" w:rsidR="003B353D" w:rsidRPr="000A26DB" w:rsidRDefault="003B353D" w:rsidP="000E5FDF">
            <w:pPr>
              <w:rPr>
                <w:rFonts w:ascii="Helvetica" w:hAnsi="Helvetica" w:cs="Helvetica"/>
                <w:b w:val="0"/>
                <w:color w:val="1D2129"/>
                <w:shd w:val="clear" w:color="auto" w:fill="FFFFFF"/>
                <w:lang w:val="en-US"/>
              </w:rPr>
            </w:pPr>
            <w:r w:rsidRPr="000A26DB">
              <w:rPr>
                <w:rFonts w:ascii="Helvetica" w:hAnsi="Helvetica" w:cs="Helvetica"/>
                <w:color w:val="1D2129"/>
                <w:shd w:val="clear" w:color="auto" w:fill="FFFFFF"/>
                <w:lang w:val="en-US"/>
              </w:rPr>
              <w:t>Objectives</w:t>
            </w:r>
          </w:p>
        </w:tc>
        <w:tc>
          <w:tcPr>
            <w:tcW w:w="7858" w:type="dxa"/>
            <w:shd w:val="clear" w:color="auto" w:fill="auto"/>
          </w:tcPr>
          <w:p w14:paraId="7769A751" w14:textId="77777777" w:rsidR="003B353D" w:rsidRPr="000A26DB" w:rsidRDefault="003B353D" w:rsidP="000E5FDF">
            <w:pPr>
              <w:cnfStyle w:val="100000000000" w:firstRow="1" w:lastRow="0" w:firstColumn="0" w:lastColumn="0" w:oddVBand="0" w:evenVBand="0" w:oddHBand="0" w:evenHBand="0" w:firstRowFirstColumn="0" w:firstRowLastColumn="0" w:lastRowFirstColumn="0" w:lastRowLastColumn="0"/>
              <w:rPr>
                <w:rFonts w:ascii="Helvetica" w:hAnsi="Helvetica" w:cs="Helvetica"/>
                <w:b w:val="0"/>
                <w:color w:val="1D2129"/>
                <w:shd w:val="clear" w:color="auto" w:fill="FFFFFF"/>
                <w:lang w:val="en-US"/>
              </w:rPr>
            </w:pPr>
          </w:p>
        </w:tc>
      </w:tr>
      <w:tr w:rsidR="003B353D" w:rsidRPr="00F34B24" w14:paraId="60D4250D" w14:textId="77777777" w:rsidTr="00777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shd w:val="clear" w:color="auto" w:fill="auto"/>
          </w:tcPr>
          <w:p w14:paraId="6B560C39" w14:textId="14E3182D" w:rsidR="003B353D" w:rsidRPr="000A26DB" w:rsidRDefault="003B353D" w:rsidP="000E5FDF">
            <w:pPr>
              <w:rPr>
                <w:rFonts w:ascii="Helvetica" w:hAnsi="Helvetica" w:cs="Helvetica"/>
                <w:b w:val="0"/>
                <w:color w:val="1D2129"/>
                <w:shd w:val="clear" w:color="auto" w:fill="FFFFFF"/>
                <w:lang w:val="en-US"/>
              </w:rPr>
            </w:pPr>
            <w:r w:rsidRPr="000A26DB">
              <w:rPr>
                <w:rFonts w:ascii="Helvetica" w:hAnsi="Helvetica" w:cs="Helvetica"/>
                <w:b w:val="0"/>
                <w:color w:val="1D2129"/>
                <w:shd w:val="clear" w:color="auto" w:fill="FFFFFF"/>
                <w:lang w:val="en-US"/>
              </w:rPr>
              <w:t>1</w:t>
            </w:r>
          </w:p>
        </w:tc>
        <w:tc>
          <w:tcPr>
            <w:tcW w:w="7858" w:type="dxa"/>
            <w:shd w:val="clear" w:color="auto" w:fill="auto"/>
          </w:tcPr>
          <w:p w14:paraId="5F1FC4F7" w14:textId="4DCFF853" w:rsidR="003B353D" w:rsidRPr="000A26DB" w:rsidRDefault="003B353D" w:rsidP="000E5FDF">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1D2129"/>
                <w:shd w:val="clear" w:color="auto" w:fill="FFFFFF"/>
                <w:lang w:val="en-US"/>
              </w:rPr>
            </w:pPr>
            <w:r w:rsidRPr="000A26DB">
              <w:rPr>
                <w:rFonts w:ascii="Helvetica" w:hAnsi="Helvetica" w:cs="Helvetica"/>
                <w:color w:val="1D2129"/>
                <w:shd w:val="clear" w:color="auto" w:fill="FFFFFF"/>
                <w:lang w:val="en-US"/>
              </w:rPr>
              <w:t>Students will experience enhanced personal maturity and self-respect, while</w:t>
            </w:r>
            <w:r w:rsidR="006E3A57" w:rsidRPr="000A26DB">
              <w:rPr>
                <w:rFonts w:ascii="Helvetica" w:hAnsi="Helvetica" w:cs="Helvetica"/>
                <w:color w:val="1D2129"/>
                <w:shd w:val="clear" w:color="auto" w:fill="FFFFFF"/>
                <w:lang w:val="en-US"/>
              </w:rPr>
              <w:t xml:space="preserve"> also increasing the social </w:t>
            </w:r>
            <w:r w:rsidRPr="000A26DB">
              <w:rPr>
                <w:rFonts w:ascii="Helvetica" w:hAnsi="Helvetica" w:cs="Helvetica"/>
                <w:color w:val="1D2129"/>
                <w:shd w:val="clear" w:color="auto" w:fill="FFFFFF"/>
                <w:lang w:val="en-US"/>
              </w:rPr>
              <w:t>life skills necessary to engage respectfully and meaningfully within cultural diversity.</w:t>
            </w:r>
          </w:p>
        </w:tc>
      </w:tr>
      <w:tr w:rsidR="003B353D" w:rsidRPr="00F34B24" w14:paraId="22416263" w14:textId="77777777" w:rsidTr="00777120">
        <w:tc>
          <w:tcPr>
            <w:cnfStyle w:val="001000000000" w:firstRow="0" w:lastRow="0" w:firstColumn="1" w:lastColumn="0" w:oddVBand="0" w:evenVBand="0" w:oddHBand="0" w:evenHBand="0" w:firstRowFirstColumn="0" w:firstRowLastColumn="0" w:lastRowFirstColumn="0" w:lastRowLastColumn="0"/>
            <w:tcW w:w="1430" w:type="dxa"/>
            <w:shd w:val="clear" w:color="auto" w:fill="auto"/>
          </w:tcPr>
          <w:p w14:paraId="7D227B50" w14:textId="41682FA7" w:rsidR="003B353D" w:rsidRPr="000A26DB" w:rsidRDefault="003B353D" w:rsidP="000E5FDF">
            <w:pPr>
              <w:rPr>
                <w:rFonts w:ascii="Helvetica" w:hAnsi="Helvetica" w:cs="Helvetica"/>
                <w:b w:val="0"/>
                <w:color w:val="1D2129"/>
                <w:shd w:val="clear" w:color="auto" w:fill="FFFFFF"/>
                <w:lang w:val="en-US"/>
              </w:rPr>
            </w:pPr>
            <w:r w:rsidRPr="000A26DB">
              <w:rPr>
                <w:rFonts w:ascii="Helvetica" w:hAnsi="Helvetica" w:cs="Helvetica"/>
                <w:b w:val="0"/>
                <w:color w:val="1D2129"/>
                <w:shd w:val="clear" w:color="auto" w:fill="FFFFFF"/>
                <w:lang w:val="en-US"/>
              </w:rPr>
              <w:t>2</w:t>
            </w:r>
          </w:p>
        </w:tc>
        <w:tc>
          <w:tcPr>
            <w:tcW w:w="7858" w:type="dxa"/>
            <w:shd w:val="clear" w:color="auto" w:fill="auto"/>
          </w:tcPr>
          <w:p w14:paraId="2EE1A9F2" w14:textId="63A4D62C" w:rsidR="003B353D" w:rsidRPr="000A26DB" w:rsidRDefault="003B353D" w:rsidP="000E5FDF">
            <w:pPr>
              <w:cnfStyle w:val="000000000000" w:firstRow="0" w:lastRow="0" w:firstColumn="0" w:lastColumn="0" w:oddVBand="0" w:evenVBand="0" w:oddHBand="0" w:evenHBand="0" w:firstRowFirstColumn="0" w:firstRowLastColumn="0" w:lastRowFirstColumn="0" w:lastRowLastColumn="0"/>
              <w:rPr>
                <w:rFonts w:ascii="Helvetica" w:hAnsi="Helvetica" w:cs="Helvetica"/>
                <w:color w:val="1D2129"/>
                <w:shd w:val="clear" w:color="auto" w:fill="FFFFFF"/>
                <w:lang w:val="en-US"/>
              </w:rPr>
            </w:pPr>
            <w:r w:rsidRPr="000A26DB">
              <w:rPr>
                <w:rFonts w:ascii="Helvetica" w:hAnsi="Helvetica" w:cs="Helvetica"/>
                <w:color w:val="1D2129"/>
                <w:shd w:val="clear" w:color="auto" w:fill="FFFFFF"/>
                <w:lang w:val="en-US"/>
              </w:rPr>
              <w:t>The cornerstone of the work will always be the joy of playing music together, which will also lead to increased sense of social cohesion.</w:t>
            </w:r>
          </w:p>
        </w:tc>
      </w:tr>
      <w:tr w:rsidR="003B353D" w:rsidRPr="00F34B24" w14:paraId="53F72F53" w14:textId="77777777" w:rsidTr="007771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0" w:type="dxa"/>
            <w:shd w:val="clear" w:color="auto" w:fill="auto"/>
          </w:tcPr>
          <w:p w14:paraId="7A325F57" w14:textId="4CDF6349" w:rsidR="003B353D" w:rsidRPr="000A26DB" w:rsidRDefault="003B353D" w:rsidP="000E5FDF">
            <w:pPr>
              <w:rPr>
                <w:rFonts w:ascii="Helvetica" w:hAnsi="Helvetica" w:cs="Helvetica"/>
                <w:b w:val="0"/>
                <w:color w:val="1D2129"/>
                <w:shd w:val="clear" w:color="auto" w:fill="FFFFFF"/>
                <w:lang w:val="en-US"/>
              </w:rPr>
            </w:pPr>
            <w:r w:rsidRPr="000A26DB">
              <w:rPr>
                <w:rFonts w:ascii="Helvetica" w:hAnsi="Helvetica" w:cs="Helvetica"/>
                <w:b w:val="0"/>
                <w:color w:val="1D2129"/>
                <w:shd w:val="clear" w:color="auto" w:fill="FFFFFF"/>
                <w:lang w:val="en-US"/>
              </w:rPr>
              <w:t>3</w:t>
            </w:r>
          </w:p>
        </w:tc>
        <w:tc>
          <w:tcPr>
            <w:tcW w:w="7858" w:type="dxa"/>
            <w:shd w:val="clear" w:color="auto" w:fill="auto"/>
          </w:tcPr>
          <w:p w14:paraId="79808EE7" w14:textId="5CA0170F" w:rsidR="003B353D" w:rsidRPr="000A26DB" w:rsidRDefault="003B353D" w:rsidP="000E5FDF">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1D2129"/>
                <w:shd w:val="clear" w:color="auto" w:fill="FFFFFF"/>
                <w:lang w:val="en-US"/>
              </w:rPr>
            </w:pPr>
            <w:r w:rsidRPr="000A26DB">
              <w:rPr>
                <w:rFonts w:ascii="Helvetica" w:hAnsi="Helvetica" w:cs="Helvetica"/>
                <w:color w:val="1D2129"/>
                <w:shd w:val="clear" w:color="auto" w:fill="FFFFFF"/>
                <w:lang w:val="en-US"/>
              </w:rPr>
              <w:t>Students will better understand their roles and responsibilities as global citizens.</w:t>
            </w:r>
          </w:p>
        </w:tc>
      </w:tr>
      <w:tr w:rsidR="003B353D" w:rsidRPr="00F34B24" w14:paraId="6C8F7C00" w14:textId="77777777" w:rsidTr="00777120">
        <w:tc>
          <w:tcPr>
            <w:cnfStyle w:val="001000000000" w:firstRow="0" w:lastRow="0" w:firstColumn="1" w:lastColumn="0" w:oddVBand="0" w:evenVBand="0" w:oddHBand="0" w:evenHBand="0" w:firstRowFirstColumn="0" w:firstRowLastColumn="0" w:lastRowFirstColumn="0" w:lastRowLastColumn="0"/>
            <w:tcW w:w="1430" w:type="dxa"/>
            <w:shd w:val="clear" w:color="auto" w:fill="auto"/>
          </w:tcPr>
          <w:p w14:paraId="526057AC" w14:textId="57950070" w:rsidR="003B353D" w:rsidRPr="000A26DB" w:rsidRDefault="003B353D" w:rsidP="000E5FDF">
            <w:pPr>
              <w:rPr>
                <w:rFonts w:ascii="Helvetica" w:hAnsi="Helvetica" w:cs="Helvetica"/>
                <w:b w:val="0"/>
                <w:color w:val="1D2129"/>
                <w:shd w:val="clear" w:color="auto" w:fill="FFFFFF"/>
                <w:lang w:val="en-US"/>
              </w:rPr>
            </w:pPr>
            <w:r w:rsidRPr="000A26DB">
              <w:rPr>
                <w:rFonts w:ascii="Helvetica" w:hAnsi="Helvetica" w:cs="Helvetica"/>
                <w:b w:val="0"/>
                <w:color w:val="1D2129"/>
                <w:shd w:val="clear" w:color="auto" w:fill="FFFFFF"/>
                <w:lang w:val="en-US"/>
              </w:rPr>
              <w:t>4</w:t>
            </w:r>
          </w:p>
        </w:tc>
        <w:tc>
          <w:tcPr>
            <w:tcW w:w="7858" w:type="dxa"/>
            <w:shd w:val="clear" w:color="auto" w:fill="auto"/>
          </w:tcPr>
          <w:p w14:paraId="55104763" w14:textId="0F60BCA1" w:rsidR="003B353D" w:rsidRPr="000A26DB" w:rsidRDefault="003B353D" w:rsidP="000E5FDF">
            <w:pPr>
              <w:cnfStyle w:val="000000000000" w:firstRow="0" w:lastRow="0" w:firstColumn="0" w:lastColumn="0" w:oddVBand="0" w:evenVBand="0" w:oddHBand="0" w:evenHBand="0" w:firstRowFirstColumn="0" w:firstRowLastColumn="0" w:lastRowFirstColumn="0" w:lastRowLastColumn="0"/>
              <w:rPr>
                <w:rFonts w:ascii="Helvetica" w:hAnsi="Helvetica" w:cs="Helvetica"/>
                <w:lang w:val="en-US"/>
              </w:rPr>
            </w:pPr>
            <w:r w:rsidRPr="000A26DB">
              <w:rPr>
                <w:rFonts w:ascii="Helvetica" w:hAnsi="Helvetica" w:cs="Helvetica"/>
                <w:color w:val="1D2129"/>
                <w:shd w:val="clear" w:color="auto" w:fill="FFFFFF"/>
                <w:lang w:val="en-US"/>
              </w:rPr>
              <w:t>The managements of Toneheim and FBF will benefit from students and members with improved musical and leadership capacities.</w:t>
            </w:r>
          </w:p>
        </w:tc>
      </w:tr>
    </w:tbl>
    <w:p w14:paraId="272D6B07" w14:textId="0D311793" w:rsidR="00C52F00" w:rsidRPr="000A26DB" w:rsidRDefault="00C52F00" w:rsidP="00790A0A">
      <w:pPr>
        <w:rPr>
          <w:rFonts w:ascii="Helvetica" w:hAnsi="Helvetica" w:cs="Helvetica"/>
          <w:lang w:val="en-US"/>
        </w:rPr>
      </w:pPr>
    </w:p>
    <w:p w14:paraId="146FA10B" w14:textId="24BBA43B" w:rsidR="00BC5CBB" w:rsidRPr="000A26DB" w:rsidRDefault="00BC5CBB" w:rsidP="00E1501D">
      <w:pPr>
        <w:pStyle w:val="Listeavsnitt"/>
        <w:numPr>
          <w:ilvl w:val="1"/>
          <w:numId w:val="14"/>
        </w:numPr>
        <w:spacing w:after="0" w:line="240" w:lineRule="auto"/>
        <w:rPr>
          <w:rFonts w:ascii="Helvetica" w:eastAsia="Times New Roman" w:hAnsi="Helvetica" w:cs="Helvetica"/>
          <w:b/>
          <w:color w:val="000000"/>
          <w:lang w:val="en-US"/>
        </w:rPr>
      </w:pPr>
      <w:r w:rsidRPr="000A26DB">
        <w:rPr>
          <w:rFonts w:ascii="Helvetica" w:eastAsia="Times New Roman" w:hAnsi="Helvetica" w:cs="Helvetica"/>
          <w:b/>
          <w:color w:val="000000"/>
          <w:lang w:val="en-US"/>
        </w:rPr>
        <w:t>Activities</w:t>
      </w:r>
    </w:p>
    <w:p w14:paraId="1981F100" w14:textId="77777777" w:rsidR="002B4839" w:rsidRPr="000A26DB" w:rsidRDefault="00A21481" w:rsidP="00A21481">
      <w:pPr>
        <w:rPr>
          <w:rFonts w:ascii="Helvetica" w:hAnsi="Helvetica" w:cs="Helvetica"/>
          <w:lang w:val="en-US"/>
        </w:rPr>
      </w:pPr>
      <w:r w:rsidRPr="000A26DB">
        <w:rPr>
          <w:rFonts w:ascii="Helvetica" w:hAnsi="Helvetica" w:cs="Helvetica"/>
          <w:lang w:val="en-US"/>
        </w:rPr>
        <w:t xml:space="preserve">The Students will enroll </w:t>
      </w:r>
      <w:r w:rsidR="002B4839" w:rsidRPr="000A26DB">
        <w:rPr>
          <w:rFonts w:ascii="Helvetica" w:hAnsi="Helvetica" w:cs="Helvetica"/>
          <w:lang w:val="en-US"/>
        </w:rPr>
        <w:t xml:space="preserve">in a one-year course </w:t>
      </w:r>
      <w:r w:rsidR="009A0004" w:rsidRPr="000A26DB">
        <w:rPr>
          <w:rFonts w:ascii="Helvetica" w:hAnsi="Helvetica" w:cs="Helvetica"/>
          <w:lang w:val="en-US"/>
        </w:rPr>
        <w:t xml:space="preserve">at Toneheim Folk High School, </w:t>
      </w:r>
      <w:r w:rsidR="002B4839" w:rsidRPr="000A26DB">
        <w:rPr>
          <w:rFonts w:ascii="Helvetica" w:hAnsi="Helvetica" w:cs="Helvetica"/>
          <w:lang w:val="en-US"/>
        </w:rPr>
        <w:t xml:space="preserve">starting in August and ending in the middle of May. </w:t>
      </w:r>
      <w:r w:rsidR="009A0004" w:rsidRPr="000A26DB">
        <w:rPr>
          <w:rFonts w:ascii="Helvetica" w:hAnsi="Helvetica" w:cs="Helvetica"/>
          <w:lang w:val="en-US"/>
        </w:rPr>
        <w:t>Toneheim</w:t>
      </w:r>
      <w:r w:rsidR="00F6101A" w:rsidRPr="000A26DB">
        <w:rPr>
          <w:rFonts w:ascii="Helvetica" w:hAnsi="Helvetica" w:cs="Helvetica"/>
          <w:lang w:val="en-US"/>
        </w:rPr>
        <w:t xml:space="preserve"> has</w:t>
      </w:r>
      <w:r w:rsidR="002B4839" w:rsidRPr="000A26DB">
        <w:rPr>
          <w:rFonts w:ascii="Helvetica" w:hAnsi="Helvetica" w:cs="Helvetica"/>
          <w:lang w:val="en-US"/>
        </w:rPr>
        <w:t xml:space="preserve"> dormitory facilities with double rooms, and all students </w:t>
      </w:r>
      <w:r w:rsidR="009A0004" w:rsidRPr="000A26DB">
        <w:rPr>
          <w:rFonts w:ascii="Helvetica" w:hAnsi="Helvetica" w:cs="Helvetica"/>
          <w:lang w:val="en-US"/>
        </w:rPr>
        <w:t>will be living</w:t>
      </w:r>
      <w:r w:rsidR="002B4839" w:rsidRPr="000A26DB">
        <w:rPr>
          <w:rFonts w:ascii="Helvetica" w:hAnsi="Helvetica" w:cs="Helvetica"/>
          <w:lang w:val="en-US"/>
        </w:rPr>
        <w:t xml:space="preserve"> in the dormitory. All the students are enrolled based on their main instrument. Toneheim offer</w:t>
      </w:r>
      <w:r w:rsidR="00F6101A" w:rsidRPr="000A26DB">
        <w:rPr>
          <w:rFonts w:ascii="Helvetica" w:hAnsi="Helvetica" w:cs="Helvetica"/>
          <w:lang w:val="en-US"/>
        </w:rPr>
        <w:t>s</w:t>
      </w:r>
      <w:r w:rsidR="002B4839" w:rsidRPr="000A26DB">
        <w:rPr>
          <w:rFonts w:ascii="Helvetica" w:hAnsi="Helvetica" w:cs="Helvetica"/>
          <w:lang w:val="en-US"/>
        </w:rPr>
        <w:t> individual lessons on all orchestral and jazz instruments, singing, piano, organ, accordion, guitar, and percussion. </w:t>
      </w:r>
    </w:p>
    <w:p w14:paraId="16C2B42D" w14:textId="61BB1809" w:rsidR="002B4839" w:rsidRPr="000A26DB" w:rsidRDefault="002B4839" w:rsidP="00A21481">
      <w:pPr>
        <w:rPr>
          <w:rFonts w:ascii="Helvetica" w:hAnsi="Helvetica" w:cs="Helvetica"/>
          <w:lang w:val="en-US"/>
        </w:rPr>
      </w:pPr>
      <w:r w:rsidRPr="000A26DB">
        <w:rPr>
          <w:rFonts w:ascii="Helvetica" w:hAnsi="Helvetica" w:cs="Helvetica"/>
          <w:lang w:val="en-US"/>
        </w:rPr>
        <w:t>Toneheim offers</w:t>
      </w:r>
      <w:r w:rsidR="00BC5CBB" w:rsidRPr="000A26DB">
        <w:rPr>
          <w:rFonts w:ascii="Helvetica" w:hAnsi="Helvetica" w:cs="Helvetica"/>
          <w:lang w:val="en-US"/>
        </w:rPr>
        <w:t xml:space="preserve"> a variety of exciting </w:t>
      </w:r>
      <w:r w:rsidR="00A93D2C" w:rsidRPr="000A26DB">
        <w:rPr>
          <w:rFonts w:ascii="Helvetica" w:hAnsi="Helvetica" w:cs="Helvetica"/>
          <w:lang w:val="en-US"/>
        </w:rPr>
        <w:t xml:space="preserve">musical </w:t>
      </w:r>
      <w:r w:rsidR="00BC5CBB" w:rsidRPr="000A26DB">
        <w:rPr>
          <w:rFonts w:ascii="Helvetica" w:hAnsi="Helvetica" w:cs="Helvetica"/>
          <w:lang w:val="en-US"/>
        </w:rPr>
        <w:t>subjects</w:t>
      </w:r>
      <w:r w:rsidR="006E3A57" w:rsidRPr="000A26DB">
        <w:rPr>
          <w:rFonts w:ascii="Helvetica" w:hAnsi="Helvetica" w:cs="Helvetica"/>
          <w:lang w:val="en-US"/>
        </w:rPr>
        <w:t xml:space="preserve"> from high school to university level. At the same time, Toneheim offers serval non-academic subjects and subjects for personal development. </w:t>
      </w:r>
      <w:r w:rsidR="00BC5CBB" w:rsidRPr="000A26DB">
        <w:rPr>
          <w:rFonts w:ascii="Helvetica" w:hAnsi="Helvetica" w:cs="Helvetica"/>
          <w:lang w:val="en-US"/>
        </w:rPr>
        <w:t xml:space="preserve">The </w:t>
      </w:r>
      <w:r w:rsidR="00F6101A" w:rsidRPr="000A26DB">
        <w:rPr>
          <w:rFonts w:ascii="Helvetica" w:hAnsi="Helvetica" w:cs="Helvetica"/>
          <w:lang w:val="en-US"/>
        </w:rPr>
        <w:t xml:space="preserve">central </w:t>
      </w:r>
      <w:r w:rsidR="00BC5CBB" w:rsidRPr="000A26DB">
        <w:rPr>
          <w:rFonts w:ascii="Helvetica" w:hAnsi="Helvetica" w:cs="Helvetica"/>
          <w:lang w:val="en-US"/>
        </w:rPr>
        <w:t xml:space="preserve">idea of </w:t>
      </w:r>
      <w:r w:rsidR="009A0004" w:rsidRPr="000A26DB">
        <w:rPr>
          <w:rFonts w:ascii="Helvetica" w:hAnsi="Helvetica" w:cs="Helvetica"/>
          <w:lang w:val="en-US"/>
        </w:rPr>
        <w:t xml:space="preserve">Toneheim </w:t>
      </w:r>
      <w:r w:rsidR="00F6101A" w:rsidRPr="000A26DB">
        <w:rPr>
          <w:rFonts w:ascii="Helvetica" w:hAnsi="Helvetica" w:cs="Helvetica"/>
          <w:lang w:val="en-US"/>
        </w:rPr>
        <w:t>is learning for life;</w:t>
      </w:r>
      <w:r w:rsidR="00BC5CBB" w:rsidRPr="000A26DB">
        <w:rPr>
          <w:rFonts w:ascii="Helvetica" w:hAnsi="Helvetica" w:cs="Helvetica"/>
          <w:lang w:val="en-US"/>
        </w:rPr>
        <w:t xml:space="preserve"> an opportunity to grow both individually, socially, and academically in small learning communities where all students live on campus in close contact with staff and their </w:t>
      </w:r>
      <w:r w:rsidR="00E532FC" w:rsidRPr="000A26DB">
        <w:rPr>
          <w:rFonts w:ascii="Helvetica" w:hAnsi="Helvetica" w:cs="Helvetica"/>
          <w:lang w:val="en-US"/>
        </w:rPr>
        <w:t>fellow students</w:t>
      </w:r>
      <w:r w:rsidR="009A0004" w:rsidRPr="000A26DB">
        <w:rPr>
          <w:rFonts w:ascii="Helvetica" w:hAnsi="Helvetica" w:cs="Helvetica"/>
          <w:lang w:val="en-US"/>
        </w:rPr>
        <w:t xml:space="preserve">. </w:t>
      </w:r>
      <w:r w:rsidR="00A93D2C" w:rsidRPr="000A26DB">
        <w:rPr>
          <w:rFonts w:ascii="Helvetica" w:hAnsi="Helvetica" w:cs="Helvetica"/>
          <w:lang w:val="en-US"/>
        </w:rPr>
        <w:t xml:space="preserve">Toneheim </w:t>
      </w:r>
      <w:r w:rsidR="00BC5CBB" w:rsidRPr="000A26DB">
        <w:rPr>
          <w:rFonts w:ascii="Helvetica" w:hAnsi="Helvetica" w:cs="Helvetica"/>
          <w:lang w:val="en-US"/>
        </w:rPr>
        <w:t>do</w:t>
      </w:r>
      <w:r w:rsidR="00F6101A" w:rsidRPr="000A26DB">
        <w:rPr>
          <w:rFonts w:ascii="Helvetica" w:hAnsi="Helvetica" w:cs="Helvetica"/>
          <w:lang w:val="en-US"/>
        </w:rPr>
        <w:t>es</w:t>
      </w:r>
      <w:r w:rsidR="00BC5CBB" w:rsidRPr="000A26DB">
        <w:rPr>
          <w:rFonts w:ascii="Helvetica" w:hAnsi="Helvetica" w:cs="Helvetica"/>
          <w:lang w:val="en-US"/>
        </w:rPr>
        <w:t xml:space="preserve"> not grant degre</w:t>
      </w:r>
      <w:r w:rsidR="00F6101A" w:rsidRPr="000A26DB">
        <w:rPr>
          <w:rFonts w:ascii="Helvetica" w:hAnsi="Helvetica" w:cs="Helvetica"/>
          <w:lang w:val="en-US"/>
        </w:rPr>
        <w:t>es or conduct exams. Norwegian folk high s</w:t>
      </w:r>
      <w:r w:rsidR="00A93D2C" w:rsidRPr="000A26DB">
        <w:rPr>
          <w:rFonts w:ascii="Helvetica" w:hAnsi="Helvetica" w:cs="Helvetica"/>
          <w:lang w:val="en-US"/>
        </w:rPr>
        <w:t>chools are an</w:t>
      </w:r>
      <w:r w:rsidR="00F6101A" w:rsidRPr="000A26DB">
        <w:rPr>
          <w:rFonts w:ascii="Helvetica" w:hAnsi="Helvetica" w:cs="Helvetica"/>
          <w:lang w:val="en-US"/>
        </w:rPr>
        <w:t xml:space="preserve"> enrichment of</w:t>
      </w:r>
      <w:r w:rsidR="00BC5CBB" w:rsidRPr="000A26DB">
        <w:rPr>
          <w:rFonts w:ascii="Helvetica" w:hAnsi="Helvetica" w:cs="Helvetica"/>
          <w:lang w:val="en-US"/>
        </w:rPr>
        <w:t xml:space="preserve"> the regular education system, with the aim of n</w:t>
      </w:r>
      <w:r w:rsidR="00A93D2C" w:rsidRPr="000A26DB">
        <w:rPr>
          <w:rFonts w:ascii="Helvetica" w:hAnsi="Helvetica" w:cs="Helvetica"/>
          <w:lang w:val="en-US"/>
        </w:rPr>
        <w:t>u</w:t>
      </w:r>
      <w:r w:rsidR="00F6101A" w:rsidRPr="000A26DB">
        <w:rPr>
          <w:rFonts w:ascii="Helvetica" w:hAnsi="Helvetica" w:cs="Helvetica"/>
          <w:lang w:val="en-US"/>
        </w:rPr>
        <w:t xml:space="preserve">rturing “the whole person”. </w:t>
      </w:r>
      <w:r w:rsidR="00A93D2C" w:rsidRPr="000A26DB">
        <w:rPr>
          <w:rFonts w:ascii="Helvetica" w:hAnsi="Helvetica" w:cs="Helvetica"/>
          <w:lang w:val="en-US"/>
        </w:rPr>
        <w:t>Student</w:t>
      </w:r>
      <w:r w:rsidR="00F6101A" w:rsidRPr="000A26DB">
        <w:rPr>
          <w:rFonts w:ascii="Helvetica" w:hAnsi="Helvetica" w:cs="Helvetica"/>
          <w:lang w:val="en-US"/>
        </w:rPr>
        <w:t>s</w:t>
      </w:r>
      <w:r w:rsidR="00A93D2C" w:rsidRPr="000A26DB">
        <w:rPr>
          <w:rFonts w:ascii="Helvetica" w:hAnsi="Helvetica" w:cs="Helvetica"/>
          <w:lang w:val="en-US"/>
        </w:rPr>
        <w:t xml:space="preserve"> develop knowledge in different music</w:t>
      </w:r>
      <w:r w:rsidR="00BC5CBB" w:rsidRPr="000A26DB">
        <w:rPr>
          <w:rFonts w:ascii="Helvetica" w:hAnsi="Helvetica" w:cs="Helvetica"/>
          <w:lang w:val="en-US"/>
        </w:rPr>
        <w:t xml:space="preserve"> subject</w:t>
      </w:r>
      <w:r w:rsidR="00A93D2C" w:rsidRPr="000A26DB">
        <w:rPr>
          <w:rFonts w:ascii="Helvetica" w:hAnsi="Helvetica" w:cs="Helvetica"/>
          <w:lang w:val="en-US"/>
        </w:rPr>
        <w:t>s</w:t>
      </w:r>
      <w:r w:rsidR="00BC5CBB" w:rsidRPr="000A26DB">
        <w:rPr>
          <w:rFonts w:ascii="Helvetica" w:hAnsi="Helvetica" w:cs="Helvetica"/>
          <w:lang w:val="en-US"/>
        </w:rPr>
        <w:t xml:space="preserve"> </w:t>
      </w:r>
      <w:r w:rsidR="00DD5F8D" w:rsidRPr="000A26DB">
        <w:rPr>
          <w:rFonts w:ascii="Helvetica" w:hAnsi="Helvetica" w:cs="Helvetica"/>
          <w:lang w:val="en-US"/>
        </w:rPr>
        <w:t xml:space="preserve">and </w:t>
      </w:r>
      <w:r w:rsidR="00F6101A" w:rsidRPr="000A26DB">
        <w:rPr>
          <w:rFonts w:ascii="Helvetica" w:hAnsi="Helvetica" w:cs="Helvetica"/>
          <w:lang w:val="en-US"/>
        </w:rPr>
        <w:t>develop that which</w:t>
      </w:r>
      <w:r w:rsidR="00DD5F8D" w:rsidRPr="000A26DB">
        <w:rPr>
          <w:rFonts w:ascii="Helvetica" w:hAnsi="Helvetica" w:cs="Helvetica"/>
          <w:lang w:val="en-US"/>
        </w:rPr>
        <w:t xml:space="preserve"> they will use </w:t>
      </w:r>
      <w:r w:rsidR="00BC5CBB" w:rsidRPr="000A26DB">
        <w:rPr>
          <w:rFonts w:ascii="Helvetica" w:hAnsi="Helvetica" w:cs="Helvetica"/>
          <w:lang w:val="en-US"/>
        </w:rPr>
        <w:t xml:space="preserve">every day for </w:t>
      </w:r>
      <w:r w:rsidR="00727CD6" w:rsidRPr="000A26DB">
        <w:rPr>
          <w:rFonts w:ascii="Helvetica" w:hAnsi="Helvetica" w:cs="Helvetica"/>
          <w:lang w:val="en-US"/>
        </w:rPr>
        <w:t>the</w:t>
      </w:r>
      <w:r w:rsidR="00DD5F8D" w:rsidRPr="000A26DB">
        <w:rPr>
          <w:rFonts w:ascii="Helvetica" w:hAnsi="Helvetica" w:cs="Helvetica"/>
          <w:lang w:val="en-US"/>
        </w:rPr>
        <w:t xml:space="preserve"> rest of their life: themselves.</w:t>
      </w:r>
    </w:p>
    <w:p w14:paraId="4686DBBE" w14:textId="77777777" w:rsidR="002B4839" w:rsidRPr="000A26DB" w:rsidRDefault="002B4839" w:rsidP="00A21481">
      <w:pPr>
        <w:rPr>
          <w:rFonts w:ascii="Helvetica" w:hAnsi="Helvetica" w:cs="Helvetica"/>
          <w:lang w:val="en-US"/>
        </w:rPr>
      </w:pPr>
      <w:r w:rsidRPr="000A26DB">
        <w:rPr>
          <w:rFonts w:ascii="Helvetica" w:hAnsi="Helvetica" w:cs="Helvetica"/>
          <w:lang w:val="en-US"/>
        </w:rPr>
        <w:t>Most subjects at T</w:t>
      </w:r>
      <w:r w:rsidR="00F6101A" w:rsidRPr="000A26DB">
        <w:rPr>
          <w:rFonts w:ascii="Helvetica" w:hAnsi="Helvetica" w:cs="Helvetica"/>
          <w:lang w:val="en-US"/>
        </w:rPr>
        <w:t>oneheim are about music, including</w:t>
      </w:r>
      <w:r w:rsidRPr="000A26DB">
        <w:rPr>
          <w:rFonts w:ascii="Helvetica" w:hAnsi="Helvetica" w:cs="Helvetica"/>
          <w:lang w:val="en-US"/>
        </w:rPr>
        <w:t>:</w:t>
      </w:r>
    </w:p>
    <w:p w14:paraId="3EA8E71C" w14:textId="77777777" w:rsidR="002B4839" w:rsidRPr="000A26DB" w:rsidRDefault="002B4839" w:rsidP="00BA07ED">
      <w:pPr>
        <w:pStyle w:val="Listeavsnitt"/>
        <w:numPr>
          <w:ilvl w:val="0"/>
          <w:numId w:val="17"/>
        </w:numPr>
        <w:rPr>
          <w:rFonts w:ascii="Helvetica" w:hAnsi="Helvetica" w:cs="Helvetica"/>
          <w:lang w:val="en-US"/>
        </w:rPr>
      </w:pPr>
      <w:r w:rsidRPr="000A26DB">
        <w:rPr>
          <w:rFonts w:ascii="Helvetica" w:hAnsi="Helvetica" w:cs="Helvetica"/>
          <w:lang w:val="en-US"/>
        </w:rPr>
        <w:t>Music theory</w:t>
      </w:r>
    </w:p>
    <w:p w14:paraId="70B6E3E7" w14:textId="3E765F98" w:rsidR="002B4839" w:rsidRPr="000A26DB" w:rsidRDefault="00F6101A" w:rsidP="00BA07ED">
      <w:pPr>
        <w:pStyle w:val="Listeavsnitt"/>
        <w:numPr>
          <w:ilvl w:val="0"/>
          <w:numId w:val="17"/>
        </w:numPr>
        <w:rPr>
          <w:rFonts w:ascii="Helvetica" w:hAnsi="Helvetica" w:cs="Helvetica"/>
          <w:lang w:val="en-US"/>
        </w:rPr>
      </w:pPr>
      <w:r w:rsidRPr="000A26DB">
        <w:rPr>
          <w:rFonts w:ascii="Helvetica" w:hAnsi="Helvetica" w:cs="Helvetica"/>
          <w:lang w:val="en-US"/>
        </w:rPr>
        <w:t>H</w:t>
      </w:r>
      <w:r w:rsidR="002B4839" w:rsidRPr="000A26DB">
        <w:rPr>
          <w:rFonts w:ascii="Helvetica" w:hAnsi="Helvetica" w:cs="Helvetica"/>
          <w:lang w:val="en-US"/>
        </w:rPr>
        <w:t>armony</w:t>
      </w:r>
    </w:p>
    <w:p w14:paraId="5E3E2315" w14:textId="41DC248F" w:rsidR="006E3A57" w:rsidRPr="000A26DB" w:rsidRDefault="006E3A57" w:rsidP="00BA07ED">
      <w:pPr>
        <w:pStyle w:val="Listeavsnitt"/>
        <w:numPr>
          <w:ilvl w:val="0"/>
          <w:numId w:val="17"/>
        </w:numPr>
        <w:rPr>
          <w:rFonts w:ascii="Helvetica" w:hAnsi="Helvetica" w:cs="Helvetica"/>
          <w:lang w:val="en-US"/>
        </w:rPr>
      </w:pPr>
      <w:r w:rsidRPr="000A26DB">
        <w:rPr>
          <w:rFonts w:ascii="Helvetica" w:hAnsi="Helvetica" w:cs="Helvetica"/>
          <w:lang w:val="en-US"/>
        </w:rPr>
        <w:t>Composing</w:t>
      </w:r>
    </w:p>
    <w:p w14:paraId="335200BE" w14:textId="77777777" w:rsidR="002B4839" w:rsidRPr="000A26DB" w:rsidRDefault="00F6101A" w:rsidP="00BA07ED">
      <w:pPr>
        <w:pStyle w:val="Listeavsnitt"/>
        <w:numPr>
          <w:ilvl w:val="0"/>
          <w:numId w:val="17"/>
        </w:numPr>
        <w:rPr>
          <w:rFonts w:ascii="Helvetica" w:hAnsi="Helvetica" w:cs="Helvetica"/>
          <w:lang w:val="en-US"/>
        </w:rPr>
      </w:pPr>
      <w:r w:rsidRPr="000A26DB">
        <w:rPr>
          <w:rFonts w:ascii="Helvetica" w:hAnsi="Helvetica" w:cs="Helvetica"/>
          <w:lang w:val="en-US"/>
        </w:rPr>
        <w:t>A</w:t>
      </w:r>
      <w:r w:rsidR="002B4839" w:rsidRPr="000A26DB">
        <w:rPr>
          <w:rFonts w:ascii="Helvetica" w:hAnsi="Helvetica" w:cs="Helvetica"/>
          <w:lang w:val="en-US"/>
        </w:rPr>
        <w:t>ural training</w:t>
      </w:r>
    </w:p>
    <w:p w14:paraId="6BF33B2F" w14:textId="77777777" w:rsidR="002B4839" w:rsidRPr="000A26DB" w:rsidRDefault="00F6101A" w:rsidP="00BA07ED">
      <w:pPr>
        <w:pStyle w:val="Listeavsnitt"/>
        <w:numPr>
          <w:ilvl w:val="0"/>
          <w:numId w:val="17"/>
        </w:numPr>
        <w:rPr>
          <w:rFonts w:ascii="Helvetica" w:hAnsi="Helvetica" w:cs="Helvetica"/>
          <w:lang w:val="en-US"/>
        </w:rPr>
      </w:pPr>
      <w:r w:rsidRPr="000A26DB">
        <w:rPr>
          <w:rFonts w:ascii="Helvetica" w:hAnsi="Helvetica" w:cs="Helvetica"/>
          <w:lang w:val="en-US"/>
        </w:rPr>
        <w:t>M</w:t>
      </w:r>
      <w:r w:rsidR="002B4839" w:rsidRPr="000A26DB">
        <w:rPr>
          <w:rFonts w:ascii="Helvetica" w:hAnsi="Helvetica" w:cs="Helvetica"/>
          <w:lang w:val="en-US"/>
        </w:rPr>
        <w:t>usic history</w:t>
      </w:r>
    </w:p>
    <w:p w14:paraId="6D3262D2" w14:textId="77777777" w:rsidR="002B4839" w:rsidRPr="000A26DB" w:rsidRDefault="00F6101A" w:rsidP="00BA07ED">
      <w:pPr>
        <w:pStyle w:val="Listeavsnitt"/>
        <w:numPr>
          <w:ilvl w:val="0"/>
          <w:numId w:val="17"/>
        </w:numPr>
        <w:rPr>
          <w:rFonts w:ascii="Helvetica" w:hAnsi="Helvetica" w:cs="Helvetica"/>
          <w:lang w:val="en-US"/>
        </w:rPr>
      </w:pPr>
      <w:r w:rsidRPr="000A26DB">
        <w:rPr>
          <w:rFonts w:ascii="Helvetica" w:hAnsi="Helvetica" w:cs="Helvetica"/>
          <w:lang w:val="en-US"/>
        </w:rPr>
        <w:t>I</w:t>
      </w:r>
      <w:r w:rsidR="002B4839" w:rsidRPr="000A26DB">
        <w:rPr>
          <w:rFonts w:ascii="Helvetica" w:hAnsi="Helvetica" w:cs="Helvetica"/>
          <w:lang w:val="en-US"/>
        </w:rPr>
        <w:t>nterpretation</w:t>
      </w:r>
    </w:p>
    <w:p w14:paraId="41061018" w14:textId="77777777" w:rsidR="002B4839" w:rsidRPr="000A26DB" w:rsidRDefault="00F6101A" w:rsidP="00BA07ED">
      <w:pPr>
        <w:pStyle w:val="Listeavsnitt"/>
        <w:numPr>
          <w:ilvl w:val="0"/>
          <w:numId w:val="17"/>
        </w:numPr>
        <w:rPr>
          <w:rFonts w:ascii="Helvetica" w:hAnsi="Helvetica" w:cs="Helvetica"/>
          <w:lang w:val="en-US"/>
        </w:rPr>
      </w:pPr>
      <w:r w:rsidRPr="000A26DB">
        <w:rPr>
          <w:rFonts w:ascii="Helvetica" w:hAnsi="Helvetica" w:cs="Helvetica"/>
          <w:lang w:val="en-US"/>
        </w:rPr>
        <w:t>M</w:t>
      </w:r>
      <w:r w:rsidR="002B4839" w:rsidRPr="000A26DB">
        <w:rPr>
          <w:rFonts w:ascii="Helvetica" w:hAnsi="Helvetica" w:cs="Helvetica"/>
          <w:lang w:val="en-US"/>
        </w:rPr>
        <w:t>usic therapy</w:t>
      </w:r>
    </w:p>
    <w:p w14:paraId="20A441A9" w14:textId="77777777" w:rsidR="002B4839" w:rsidRPr="000A26DB" w:rsidRDefault="00F6101A" w:rsidP="00BA07ED">
      <w:pPr>
        <w:pStyle w:val="Listeavsnitt"/>
        <w:numPr>
          <w:ilvl w:val="0"/>
          <w:numId w:val="17"/>
        </w:numPr>
        <w:rPr>
          <w:rFonts w:ascii="Helvetica" w:hAnsi="Helvetica" w:cs="Helvetica"/>
          <w:lang w:val="en-US"/>
        </w:rPr>
      </w:pPr>
      <w:r w:rsidRPr="000A26DB">
        <w:rPr>
          <w:rFonts w:ascii="Helvetica" w:hAnsi="Helvetica" w:cs="Helvetica"/>
          <w:lang w:val="en-US"/>
        </w:rPr>
        <w:t>J</w:t>
      </w:r>
      <w:r w:rsidR="002B4839" w:rsidRPr="000A26DB">
        <w:rPr>
          <w:rFonts w:ascii="Helvetica" w:hAnsi="Helvetica" w:cs="Helvetica"/>
          <w:lang w:val="en-US"/>
        </w:rPr>
        <w:t>azz improvisation</w:t>
      </w:r>
    </w:p>
    <w:p w14:paraId="5877BB2C" w14:textId="77777777" w:rsidR="002B4839" w:rsidRPr="000A26DB" w:rsidRDefault="00F6101A" w:rsidP="00BA07ED">
      <w:pPr>
        <w:pStyle w:val="Listeavsnitt"/>
        <w:numPr>
          <w:ilvl w:val="0"/>
          <w:numId w:val="17"/>
        </w:numPr>
        <w:rPr>
          <w:rFonts w:ascii="Helvetica" w:hAnsi="Helvetica" w:cs="Helvetica"/>
          <w:lang w:val="en-US"/>
        </w:rPr>
      </w:pPr>
      <w:r w:rsidRPr="000A26DB">
        <w:rPr>
          <w:rFonts w:ascii="Helvetica" w:hAnsi="Helvetica" w:cs="Helvetica"/>
          <w:lang w:val="en-US"/>
        </w:rPr>
        <w:t>C</w:t>
      </w:r>
      <w:r w:rsidR="002B4839" w:rsidRPr="000A26DB">
        <w:rPr>
          <w:rFonts w:ascii="Helvetica" w:hAnsi="Helvetica" w:cs="Helvetica"/>
          <w:lang w:val="en-US"/>
        </w:rPr>
        <w:t>onducting</w:t>
      </w:r>
    </w:p>
    <w:p w14:paraId="5393D2DD" w14:textId="77777777" w:rsidR="00E1501D" w:rsidRDefault="00E1501D">
      <w:pPr>
        <w:spacing w:after="0" w:line="240" w:lineRule="auto"/>
        <w:rPr>
          <w:rFonts w:ascii="Helvetica" w:hAnsi="Helvetica" w:cs="Helvetica"/>
          <w:lang w:val="en-US"/>
        </w:rPr>
      </w:pPr>
      <w:r>
        <w:rPr>
          <w:rFonts w:ascii="Helvetica" w:hAnsi="Helvetica" w:cs="Helvetica"/>
          <w:lang w:val="en-US"/>
        </w:rPr>
        <w:br w:type="page"/>
      </w:r>
    </w:p>
    <w:p w14:paraId="35AB7DF6" w14:textId="619606E8" w:rsidR="002B4839" w:rsidRPr="000A26DB" w:rsidRDefault="002B4839" w:rsidP="00A21481">
      <w:pPr>
        <w:rPr>
          <w:rFonts w:ascii="Helvetica" w:hAnsi="Helvetica" w:cs="Helvetica"/>
          <w:lang w:val="en-US"/>
        </w:rPr>
      </w:pPr>
      <w:r w:rsidRPr="000A26DB">
        <w:rPr>
          <w:rFonts w:ascii="Helvetica" w:hAnsi="Helvetica" w:cs="Helvetica"/>
          <w:lang w:val="en-US"/>
        </w:rPr>
        <w:lastRenderedPageBreak/>
        <w:t>There is a strong emphasis on active musicianship and all students participate in ensembles such as:</w:t>
      </w:r>
    </w:p>
    <w:p w14:paraId="0F0C1605" w14:textId="4B506565" w:rsidR="002B4839" w:rsidRPr="000A26DB" w:rsidRDefault="002B4839" w:rsidP="00BA07ED">
      <w:pPr>
        <w:pStyle w:val="Listeavsnitt"/>
        <w:numPr>
          <w:ilvl w:val="0"/>
          <w:numId w:val="18"/>
        </w:numPr>
        <w:rPr>
          <w:rFonts w:ascii="Helvetica" w:hAnsi="Helvetica" w:cs="Helvetica"/>
          <w:lang w:val="en-US"/>
        </w:rPr>
      </w:pPr>
      <w:r w:rsidRPr="000A26DB">
        <w:rPr>
          <w:rFonts w:ascii="Helvetica" w:hAnsi="Helvetica" w:cs="Helvetica"/>
          <w:lang w:val="en-US"/>
        </w:rPr>
        <w:t>Choir</w:t>
      </w:r>
    </w:p>
    <w:p w14:paraId="664EC355" w14:textId="0E52B12F" w:rsidR="006E3A57" w:rsidRPr="000A26DB" w:rsidRDefault="006E3A57" w:rsidP="00BA07ED">
      <w:pPr>
        <w:pStyle w:val="Listeavsnitt"/>
        <w:numPr>
          <w:ilvl w:val="0"/>
          <w:numId w:val="18"/>
        </w:numPr>
        <w:rPr>
          <w:rFonts w:ascii="Helvetica" w:hAnsi="Helvetica" w:cs="Helvetica"/>
          <w:lang w:val="en-US"/>
        </w:rPr>
      </w:pPr>
      <w:r w:rsidRPr="000A26DB">
        <w:rPr>
          <w:rFonts w:ascii="Helvetica" w:hAnsi="Helvetica" w:cs="Helvetica"/>
          <w:lang w:val="en-US"/>
        </w:rPr>
        <w:t xml:space="preserve">Chamber choir </w:t>
      </w:r>
    </w:p>
    <w:p w14:paraId="5DB57483" w14:textId="77777777" w:rsidR="002B4839" w:rsidRPr="000A26DB" w:rsidRDefault="00F6101A" w:rsidP="00BA07ED">
      <w:pPr>
        <w:pStyle w:val="Listeavsnitt"/>
        <w:numPr>
          <w:ilvl w:val="0"/>
          <w:numId w:val="18"/>
        </w:numPr>
        <w:rPr>
          <w:rFonts w:ascii="Helvetica" w:hAnsi="Helvetica" w:cs="Helvetica"/>
          <w:lang w:val="en-US"/>
        </w:rPr>
      </w:pPr>
      <w:r w:rsidRPr="000A26DB">
        <w:rPr>
          <w:rFonts w:ascii="Helvetica" w:hAnsi="Helvetica" w:cs="Helvetica"/>
          <w:lang w:val="en-US"/>
        </w:rPr>
        <w:t>W</w:t>
      </w:r>
      <w:r w:rsidR="002B4839" w:rsidRPr="000A26DB">
        <w:rPr>
          <w:rFonts w:ascii="Helvetica" w:hAnsi="Helvetica" w:cs="Helvetica"/>
          <w:lang w:val="en-US"/>
        </w:rPr>
        <w:t>ind band</w:t>
      </w:r>
    </w:p>
    <w:p w14:paraId="1543B65C" w14:textId="77777777" w:rsidR="002B4839" w:rsidRPr="000A26DB" w:rsidRDefault="00F6101A" w:rsidP="00BA07ED">
      <w:pPr>
        <w:pStyle w:val="Listeavsnitt"/>
        <w:numPr>
          <w:ilvl w:val="0"/>
          <w:numId w:val="18"/>
        </w:numPr>
        <w:rPr>
          <w:rFonts w:ascii="Helvetica" w:hAnsi="Helvetica" w:cs="Helvetica"/>
          <w:lang w:val="en-US"/>
        </w:rPr>
      </w:pPr>
      <w:r w:rsidRPr="000A26DB">
        <w:rPr>
          <w:rFonts w:ascii="Helvetica" w:hAnsi="Helvetica" w:cs="Helvetica"/>
          <w:lang w:val="en-US"/>
        </w:rPr>
        <w:t>B</w:t>
      </w:r>
      <w:r w:rsidR="002B4839" w:rsidRPr="000A26DB">
        <w:rPr>
          <w:rFonts w:ascii="Helvetica" w:hAnsi="Helvetica" w:cs="Helvetica"/>
          <w:lang w:val="en-US"/>
        </w:rPr>
        <w:t>rass band</w:t>
      </w:r>
    </w:p>
    <w:p w14:paraId="61B7A90F" w14:textId="77777777" w:rsidR="002B4839" w:rsidRPr="000A26DB" w:rsidRDefault="00F6101A" w:rsidP="00BA07ED">
      <w:pPr>
        <w:pStyle w:val="Listeavsnitt"/>
        <w:numPr>
          <w:ilvl w:val="0"/>
          <w:numId w:val="18"/>
        </w:numPr>
        <w:rPr>
          <w:rFonts w:ascii="Helvetica" w:hAnsi="Helvetica" w:cs="Helvetica"/>
          <w:lang w:val="en-US"/>
        </w:rPr>
      </w:pPr>
      <w:r w:rsidRPr="000A26DB">
        <w:rPr>
          <w:rFonts w:ascii="Helvetica" w:hAnsi="Helvetica" w:cs="Helvetica"/>
          <w:lang w:val="en-US"/>
        </w:rPr>
        <w:t>B</w:t>
      </w:r>
      <w:r w:rsidR="002B4839" w:rsidRPr="000A26DB">
        <w:rPr>
          <w:rFonts w:ascii="Helvetica" w:hAnsi="Helvetica" w:cs="Helvetica"/>
          <w:lang w:val="en-US"/>
        </w:rPr>
        <w:t>ig band</w:t>
      </w:r>
    </w:p>
    <w:p w14:paraId="5DDD82C8" w14:textId="7C066D07" w:rsidR="002B4839" w:rsidRPr="000A26DB" w:rsidRDefault="006E3A57" w:rsidP="00BA07ED">
      <w:pPr>
        <w:pStyle w:val="Listeavsnitt"/>
        <w:numPr>
          <w:ilvl w:val="0"/>
          <w:numId w:val="18"/>
        </w:numPr>
        <w:rPr>
          <w:rFonts w:ascii="Helvetica" w:hAnsi="Helvetica" w:cs="Helvetica"/>
          <w:lang w:val="en-US"/>
        </w:rPr>
      </w:pPr>
      <w:r w:rsidRPr="000A26DB">
        <w:rPr>
          <w:rFonts w:ascii="Helvetica" w:hAnsi="Helvetica" w:cs="Helvetica"/>
          <w:lang w:val="en-US"/>
        </w:rPr>
        <w:t>O</w:t>
      </w:r>
      <w:r w:rsidR="002B4839" w:rsidRPr="000A26DB">
        <w:rPr>
          <w:rFonts w:ascii="Helvetica" w:hAnsi="Helvetica" w:cs="Helvetica"/>
          <w:lang w:val="en-US"/>
        </w:rPr>
        <w:t>rchestra</w:t>
      </w:r>
    </w:p>
    <w:p w14:paraId="15EF26CC" w14:textId="77777777" w:rsidR="002B4839" w:rsidRPr="000A26DB" w:rsidRDefault="00F6101A" w:rsidP="00BA07ED">
      <w:pPr>
        <w:pStyle w:val="Listeavsnitt"/>
        <w:numPr>
          <w:ilvl w:val="0"/>
          <w:numId w:val="18"/>
        </w:numPr>
        <w:rPr>
          <w:rFonts w:ascii="Helvetica" w:hAnsi="Helvetica" w:cs="Helvetica"/>
          <w:lang w:val="en-US"/>
        </w:rPr>
      </w:pPr>
      <w:r w:rsidRPr="000A26DB">
        <w:rPr>
          <w:rFonts w:ascii="Helvetica" w:hAnsi="Helvetica" w:cs="Helvetica"/>
          <w:lang w:val="en-US"/>
        </w:rPr>
        <w:t>C</w:t>
      </w:r>
      <w:r w:rsidR="002B4839" w:rsidRPr="000A26DB">
        <w:rPr>
          <w:rFonts w:ascii="Helvetica" w:hAnsi="Helvetica" w:cs="Helvetica"/>
          <w:lang w:val="en-US"/>
        </w:rPr>
        <w:t>hamber music groups</w:t>
      </w:r>
    </w:p>
    <w:p w14:paraId="0B0B4F37" w14:textId="7081B52C" w:rsidR="009A0004" w:rsidRPr="00E1501D" w:rsidRDefault="00F6101A" w:rsidP="00A21481">
      <w:pPr>
        <w:pStyle w:val="Listeavsnitt"/>
        <w:numPr>
          <w:ilvl w:val="0"/>
          <w:numId w:val="18"/>
        </w:numPr>
        <w:rPr>
          <w:rFonts w:ascii="Helvetica" w:hAnsi="Helvetica" w:cs="Helvetica"/>
          <w:lang w:val="en-US"/>
        </w:rPr>
      </w:pPr>
      <w:r w:rsidRPr="000A26DB">
        <w:rPr>
          <w:rFonts w:ascii="Helvetica" w:hAnsi="Helvetica" w:cs="Helvetica"/>
          <w:lang w:val="en-US"/>
        </w:rPr>
        <w:t>J</w:t>
      </w:r>
      <w:r w:rsidR="002B4839" w:rsidRPr="000A26DB">
        <w:rPr>
          <w:rFonts w:ascii="Helvetica" w:hAnsi="Helvetica" w:cs="Helvetica"/>
          <w:lang w:val="en-US"/>
        </w:rPr>
        <w:t>azz bands</w:t>
      </w:r>
    </w:p>
    <w:p w14:paraId="4BEAA940" w14:textId="77777777" w:rsidR="002B4839" w:rsidRPr="000A26DB" w:rsidRDefault="00F6101A" w:rsidP="00A21481">
      <w:pPr>
        <w:rPr>
          <w:rFonts w:ascii="Helvetica" w:hAnsi="Helvetica" w:cs="Helvetica"/>
          <w:lang w:val="en-US"/>
        </w:rPr>
      </w:pPr>
      <w:r w:rsidRPr="000A26DB">
        <w:rPr>
          <w:rFonts w:ascii="Helvetica" w:hAnsi="Helvetica" w:cs="Helvetica"/>
          <w:lang w:val="en-US"/>
        </w:rPr>
        <w:t>Throughout the year there are</w:t>
      </w:r>
      <w:r w:rsidR="002B4839" w:rsidRPr="000A26DB">
        <w:rPr>
          <w:rFonts w:ascii="Helvetica" w:hAnsi="Helvetica" w:cs="Helvetica"/>
          <w:lang w:val="en-US"/>
        </w:rPr>
        <w:t xml:space="preserve"> different projects, </w:t>
      </w:r>
      <w:r w:rsidR="00A21481" w:rsidRPr="000A26DB">
        <w:rPr>
          <w:rFonts w:ascii="Helvetica" w:hAnsi="Helvetica" w:cs="Helvetica"/>
          <w:lang w:val="en-US"/>
        </w:rPr>
        <w:t>individual</w:t>
      </w:r>
      <w:r w:rsidR="009A0004" w:rsidRPr="000A26DB">
        <w:rPr>
          <w:rFonts w:ascii="Helvetica" w:hAnsi="Helvetica" w:cs="Helvetica"/>
          <w:lang w:val="en-US"/>
        </w:rPr>
        <w:t xml:space="preserve"> conversations</w:t>
      </w:r>
      <w:r w:rsidR="00A21481" w:rsidRPr="000A26DB">
        <w:rPr>
          <w:rFonts w:ascii="Helvetica" w:hAnsi="Helvetica" w:cs="Helvetica"/>
          <w:lang w:val="en-US"/>
        </w:rPr>
        <w:t xml:space="preserve">, </w:t>
      </w:r>
      <w:r w:rsidR="002B4839" w:rsidRPr="000A26DB">
        <w:rPr>
          <w:rFonts w:ascii="Helvetica" w:hAnsi="Helvetica" w:cs="Helvetica"/>
          <w:lang w:val="en-US"/>
        </w:rPr>
        <w:t xml:space="preserve">electives and seminars that focus on different </w:t>
      </w:r>
      <w:r w:rsidR="009A0004" w:rsidRPr="000A26DB">
        <w:rPr>
          <w:rFonts w:ascii="Helvetica" w:hAnsi="Helvetica" w:cs="Helvetica"/>
          <w:lang w:val="en-US"/>
        </w:rPr>
        <w:t>life skills</w:t>
      </w:r>
      <w:r w:rsidR="002B4839" w:rsidRPr="000A26DB">
        <w:rPr>
          <w:rFonts w:ascii="Helvetica" w:hAnsi="Helvetica" w:cs="Helvetica"/>
          <w:lang w:val="en-US"/>
        </w:rPr>
        <w:t xml:space="preserve"> </w:t>
      </w:r>
      <w:r w:rsidR="00A21481" w:rsidRPr="000A26DB">
        <w:rPr>
          <w:rFonts w:ascii="Helvetica" w:hAnsi="Helvetica" w:cs="Helvetica"/>
          <w:lang w:val="en-US"/>
        </w:rPr>
        <w:t xml:space="preserve">and personal development </w:t>
      </w:r>
      <w:r w:rsidR="002B4839" w:rsidRPr="000A26DB">
        <w:rPr>
          <w:rFonts w:ascii="Helvetica" w:hAnsi="Helvetica" w:cs="Helvetica"/>
          <w:lang w:val="en-US"/>
        </w:rPr>
        <w:t>such as:</w:t>
      </w:r>
    </w:p>
    <w:p w14:paraId="046BE5E7" w14:textId="77777777" w:rsidR="00A21481" w:rsidRPr="000A26DB" w:rsidRDefault="00A21481" w:rsidP="00BA07ED">
      <w:pPr>
        <w:pStyle w:val="Listeavsnitt"/>
        <w:numPr>
          <w:ilvl w:val="0"/>
          <w:numId w:val="16"/>
        </w:numPr>
        <w:rPr>
          <w:rFonts w:ascii="Helvetica" w:hAnsi="Helvetica" w:cs="Helvetica"/>
          <w:lang w:val="en-US"/>
        </w:rPr>
      </w:pPr>
      <w:r w:rsidRPr="000A26DB">
        <w:rPr>
          <w:rFonts w:ascii="Helvetica" w:hAnsi="Helvetica" w:cs="Helvetica"/>
          <w:lang w:val="en-US"/>
        </w:rPr>
        <w:t>Global Citizenship</w:t>
      </w:r>
    </w:p>
    <w:p w14:paraId="3A5F86BD" w14:textId="77777777" w:rsidR="00A21481" w:rsidRPr="000A26DB" w:rsidRDefault="00A21481" w:rsidP="00BA07ED">
      <w:pPr>
        <w:pStyle w:val="Listeavsnitt"/>
        <w:numPr>
          <w:ilvl w:val="0"/>
          <w:numId w:val="16"/>
        </w:numPr>
        <w:rPr>
          <w:rFonts w:ascii="Helvetica" w:hAnsi="Helvetica" w:cs="Helvetica"/>
          <w:lang w:val="en-US"/>
        </w:rPr>
      </w:pPr>
      <w:r w:rsidRPr="000A26DB">
        <w:rPr>
          <w:rFonts w:ascii="Helvetica" w:hAnsi="Helvetica" w:cs="Helvetica"/>
          <w:lang w:val="en-US"/>
        </w:rPr>
        <w:t>Teamwork and cooperation</w:t>
      </w:r>
    </w:p>
    <w:p w14:paraId="7DC0E6DC" w14:textId="77777777" w:rsidR="00A21481" w:rsidRPr="000A26DB" w:rsidRDefault="00A21481" w:rsidP="00BA07ED">
      <w:pPr>
        <w:pStyle w:val="Listeavsnitt"/>
        <w:numPr>
          <w:ilvl w:val="0"/>
          <w:numId w:val="16"/>
        </w:numPr>
        <w:rPr>
          <w:rFonts w:ascii="Helvetica" w:hAnsi="Helvetica" w:cs="Helvetica"/>
          <w:lang w:val="en-US"/>
        </w:rPr>
      </w:pPr>
      <w:r w:rsidRPr="000A26DB">
        <w:rPr>
          <w:rFonts w:ascii="Helvetica" w:hAnsi="Helvetica" w:cs="Helvetica"/>
          <w:lang w:val="en-US"/>
        </w:rPr>
        <w:t>Management</w:t>
      </w:r>
    </w:p>
    <w:p w14:paraId="6C657CD5" w14:textId="77777777" w:rsidR="00A21481" w:rsidRPr="000A26DB" w:rsidRDefault="00A21481" w:rsidP="00BA07ED">
      <w:pPr>
        <w:pStyle w:val="Listeavsnitt"/>
        <w:numPr>
          <w:ilvl w:val="0"/>
          <w:numId w:val="16"/>
        </w:numPr>
        <w:rPr>
          <w:rFonts w:ascii="Helvetica" w:hAnsi="Helvetica" w:cs="Helvetica"/>
          <w:lang w:val="en-US"/>
        </w:rPr>
      </w:pPr>
      <w:r w:rsidRPr="000A26DB">
        <w:rPr>
          <w:rFonts w:ascii="Helvetica" w:hAnsi="Helvetica" w:cs="Helvetica"/>
          <w:lang w:val="en-US"/>
        </w:rPr>
        <w:t>Relationships</w:t>
      </w:r>
    </w:p>
    <w:p w14:paraId="0C72DB69" w14:textId="77777777" w:rsidR="00A21481" w:rsidRPr="000A26DB" w:rsidRDefault="00A21481" w:rsidP="00BA07ED">
      <w:pPr>
        <w:pStyle w:val="Listeavsnitt"/>
        <w:numPr>
          <w:ilvl w:val="0"/>
          <w:numId w:val="16"/>
        </w:numPr>
        <w:rPr>
          <w:rFonts w:ascii="Helvetica" w:hAnsi="Helvetica" w:cs="Helvetica"/>
          <w:lang w:val="en-US"/>
        </w:rPr>
      </w:pPr>
      <w:r w:rsidRPr="000A26DB">
        <w:rPr>
          <w:rFonts w:ascii="Helvetica" w:hAnsi="Helvetica" w:cs="Helvetica"/>
          <w:lang w:val="en-US"/>
        </w:rPr>
        <w:t>Conflict Resolution</w:t>
      </w:r>
    </w:p>
    <w:p w14:paraId="2D581181" w14:textId="77777777" w:rsidR="00A21481" w:rsidRPr="000A26DB" w:rsidRDefault="00F6101A" w:rsidP="00BA07ED">
      <w:pPr>
        <w:pStyle w:val="Listeavsnitt"/>
        <w:numPr>
          <w:ilvl w:val="0"/>
          <w:numId w:val="16"/>
        </w:numPr>
        <w:rPr>
          <w:rFonts w:ascii="Helvetica" w:hAnsi="Helvetica" w:cs="Helvetica"/>
          <w:lang w:val="en-US"/>
        </w:rPr>
      </w:pPr>
      <w:r w:rsidRPr="000A26DB">
        <w:rPr>
          <w:rFonts w:ascii="Helvetica" w:hAnsi="Helvetica" w:cs="Helvetica"/>
          <w:lang w:val="en-US"/>
        </w:rPr>
        <w:t>Coaching on self-development, s</w:t>
      </w:r>
      <w:r w:rsidR="00A21481" w:rsidRPr="000A26DB">
        <w:rPr>
          <w:rFonts w:ascii="Helvetica" w:hAnsi="Helvetica" w:cs="Helvetica"/>
          <w:lang w:val="en-US"/>
        </w:rPr>
        <w:t>elf-esteem and willpower</w:t>
      </w:r>
    </w:p>
    <w:p w14:paraId="4CADC086" w14:textId="76A5A32F" w:rsidR="00E1501D" w:rsidRPr="00E1501D" w:rsidRDefault="009A0004" w:rsidP="00E1501D">
      <w:pPr>
        <w:pStyle w:val="Listeavsnitt"/>
        <w:numPr>
          <w:ilvl w:val="0"/>
          <w:numId w:val="16"/>
        </w:numPr>
        <w:rPr>
          <w:rFonts w:ascii="Helvetica" w:hAnsi="Helvetica" w:cs="Helvetica"/>
          <w:lang w:val="en-US"/>
        </w:rPr>
      </w:pPr>
      <w:r w:rsidRPr="000A26DB">
        <w:rPr>
          <w:rFonts w:ascii="Helvetica" w:hAnsi="Helvetica" w:cs="Helvetica"/>
          <w:lang w:val="en-US"/>
        </w:rPr>
        <w:t>Individual</w:t>
      </w:r>
      <w:r w:rsidR="00A21481" w:rsidRPr="000A26DB">
        <w:rPr>
          <w:rFonts w:ascii="Helvetica" w:hAnsi="Helvetica" w:cs="Helvetica"/>
          <w:lang w:val="en-US"/>
        </w:rPr>
        <w:t xml:space="preserve"> and </w:t>
      </w:r>
      <w:r w:rsidRPr="000A26DB">
        <w:rPr>
          <w:rFonts w:ascii="Helvetica" w:hAnsi="Helvetica" w:cs="Helvetica"/>
          <w:lang w:val="en-US"/>
        </w:rPr>
        <w:t>group</w:t>
      </w:r>
      <w:r w:rsidR="00A21481" w:rsidRPr="000A26DB">
        <w:rPr>
          <w:rFonts w:ascii="Helvetica" w:hAnsi="Helvetica" w:cs="Helvetica"/>
          <w:lang w:val="en-US"/>
        </w:rPr>
        <w:t xml:space="preserve"> reflect</w:t>
      </w:r>
      <w:r w:rsidR="00F6101A" w:rsidRPr="000A26DB">
        <w:rPr>
          <w:rFonts w:ascii="Helvetica" w:hAnsi="Helvetica" w:cs="Helvetica"/>
          <w:lang w:val="en-US"/>
        </w:rPr>
        <w:t xml:space="preserve">ion and dialogue on the students’ </w:t>
      </w:r>
      <w:r w:rsidR="00A21481" w:rsidRPr="000A26DB">
        <w:rPr>
          <w:rFonts w:ascii="Helvetica" w:hAnsi="Helvetica" w:cs="Helvetica"/>
          <w:lang w:val="en-US"/>
        </w:rPr>
        <w:t>background</w:t>
      </w:r>
      <w:r w:rsidR="00F6101A" w:rsidRPr="000A26DB">
        <w:rPr>
          <w:rFonts w:ascii="Helvetica" w:hAnsi="Helvetica" w:cs="Helvetica"/>
          <w:lang w:val="en-US"/>
        </w:rPr>
        <w:t>s</w:t>
      </w:r>
      <w:r w:rsidR="00A21481" w:rsidRPr="000A26DB">
        <w:rPr>
          <w:rFonts w:ascii="Helvetica" w:hAnsi="Helvetica" w:cs="Helvetica"/>
          <w:lang w:val="en-US"/>
        </w:rPr>
        <w:t>,</w:t>
      </w:r>
      <w:r w:rsidR="00F6101A" w:rsidRPr="000A26DB">
        <w:rPr>
          <w:rFonts w:ascii="Helvetica" w:hAnsi="Helvetica" w:cs="Helvetica"/>
          <w:lang w:val="en-US"/>
        </w:rPr>
        <w:t xml:space="preserve"> their current situation and the various </w:t>
      </w:r>
      <w:r w:rsidR="00A21481" w:rsidRPr="000A26DB">
        <w:rPr>
          <w:rFonts w:ascii="Helvetica" w:hAnsi="Helvetica" w:cs="Helvetica"/>
          <w:lang w:val="en-US"/>
        </w:rPr>
        <w:t>development opportunities</w:t>
      </w:r>
      <w:r w:rsidR="00F6101A" w:rsidRPr="000A26DB">
        <w:rPr>
          <w:rFonts w:ascii="Helvetica" w:hAnsi="Helvetica" w:cs="Helvetica"/>
          <w:lang w:val="en-US"/>
        </w:rPr>
        <w:t xml:space="preserve"> they have</w:t>
      </w:r>
    </w:p>
    <w:p w14:paraId="75D9A5EF" w14:textId="631C4D12" w:rsidR="003B353D" w:rsidRPr="00E1501D" w:rsidRDefault="00A21481" w:rsidP="00E1501D">
      <w:pPr>
        <w:rPr>
          <w:rFonts w:ascii="Helvetica" w:hAnsi="Helvetica" w:cs="Helvetica"/>
          <w:lang w:val="en-US"/>
        </w:rPr>
      </w:pPr>
      <w:r w:rsidRPr="000A26DB">
        <w:rPr>
          <w:rFonts w:ascii="Helvetica" w:hAnsi="Helvetica" w:cs="Helvetica"/>
          <w:lang w:val="en-US"/>
        </w:rPr>
        <w:t xml:space="preserve">The students will </w:t>
      </w:r>
      <w:r w:rsidR="00DD5F8D" w:rsidRPr="000A26DB">
        <w:rPr>
          <w:rFonts w:ascii="Helvetica" w:hAnsi="Helvetica" w:cs="Helvetica"/>
          <w:lang w:val="en-US"/>
        </w:rPr>
        <w:t>have tasks to solve together, but also share happy moments with</w:t>
      </w:r>
      <w:r w:rsidR="00F6101A" w:rsidRPr="000A26DB">
        <w:rPr>
          <w:rFonts w:ascii="Helvetica" w:hAnsi="Helvetica" w:cs="Helvetica"/>
          <w:lang w:val="en-US"/>
        </w:rPr>
        <w:t xml:space="preserve"> their peers</w:t>
      </w:r>
      <w:r w:rsidR="00DD5F8D" w:rsidRPr="000A26DB">
        <w:rPr>
          <w:rFonts w:ascii="Helvetica" w:hAnsi="Helvetica" w:cs="Helvetica"/>
          <w:lang w:val="en-US"/>
        </w:rPr>
        <w:t xml:space="preserve">. One important arena for learning is the school’s social life, including life in the dormitory. </w:t>
      </w:r>
      <w:r w:rsidRPr="000A26DB">
        <w:rPr>
          <w:rFonts w:ascii="Helvetica" w:hAnsi="Helvetica" w:cs="Helvetica"/>
          <w:lang w:val="en-US"/>
        </w:rPr>
        <w:t>Here the s</w:t>
      </w:r>
      <w:r w:rsidR="00F6101A" w:rsidRPr="000A26DB">
        <w:rPr>
          <w:rFonts w:ascii="Helvetica" w:hAnsi="Helvetica" w:cs="Helvetica"/>
          <w:lang w:val="en-US"/>
        </w:rPr>
        <w:t>tuden</w:t>
      </w:r>
      <w:r w:rsidR="00D44B1F" w:rsidRPr="000A26DB">
        <w:rPr>
          <w:rFonts w:ascii="Helvetica" w:hAnsi="Helvetica" w:cs="Helvetica"/>
          <w:lang w:val="en-US"/>
        </w:rPr>
        <w:t>ts get to form a community that</w:t>
      </w:r>
      <w:r w:rsidR="00F6101A" w:rsidRPr="000A26DB">
        <w:rPr>
          <w:rFonts w:ascii="Helvetica" w:hAnsi="Helvetica" w:cs="Helvetica"/>
          <w:lang w:val="en-US"/>
        </w:rPr>
        <w:t xml:space="preserve"> is the </w:t>
      </w:r>
      <w:r w:rsidRPr="000A26DB">
        <w:rPr>
          <w:rFonts w:ascii="Helvetica" w:hAnsi="Helvetica" w:cs="Helvetica"/>
          <w:lang w:val="en-US"/>
        </w:rPr>
        <w:t>comm</w:t>
      </w:r>
      <w:r w:rsidR="00F6101A" w:rsidRPr="000A26DB">
        <w:rPr>
          <w:rFonts w:ascii="Helvetica" w:hAnsi="Helvetica" w:cs="Helvetica"/>
          <w:lang w:val="en-US"/>
        </w:rPr>
        <w:t>on bond within the student body</w:t>
      </w:r>
      <w:r w:rsidRPr="000A26DB">
        <w:rPr>
          <w:rFonts w:ascii="Helvetica" w:hAnsi="Helvetica" w:cs="Helvetica"/>
          <w:lang w:val="en-US"/>
        </w:rPr>
        <w:t xml:space="preserve">. </w:t>
      </w:r>
      <w:r w:rsidR="009A0004" w:rsidRPr="000A26DB">
        <w:rPr>
          <w:rFonts w:ascii="Helvetica" w:hAnsi="Helvetica" w:cs="Helvetica"/>
          <w:lang w:val="en-US"/>
        </w:rPr>
        <w:t>Working and l</w:t>
      </w:r>
      <w:r w:rsidR="00DD5F8D" w:rsidRPr="000A26DB">
        <w:rPr>
          <w:rFonts w:ascii="Helvetica" w:hAnsi="Helvetica" w:cs="Helvetica"/>
          <w:lang w:val="en-US"/>
        </w:rPr>
        <w:t>iving with other people provides opportunities for training i</w:t>
      </w:r>
      <w:r w:rsidR="00F6101A" w:rsidRPr="000A26DB">
        <w:rPr>
          <w:rFonts w:ascii="Helvetica" w:hAnsi="Helvetica" w:cs="Helvetica"/>
          <w:lang w:val="en-US"/>
        </w:rPr>
        <w:t>n cooperation and communication. C</w:t>
      </w:r>
      <w:r w:rsidR="00DD5F8D" w:rsidRPr="000A26DB">
        <w:rPr>
          <w:rFonts w:ascii="Helvetica" w:hAnsi="Helvetica" w:cs="Helvetica"/>
          <w:lang w:val="en-US"/>
        </w:rPr>
        <w:t xml:space="preserve">reating a </w:t>
      </w:r>
      <w:r w:rsidR="00E1501D" w:rsidRPr="000A26DB">
        <w:rPr>
          <w:rFonts w:ascii="Helvetica" w:hAnsi="Helvetica" w:cs="Helvetica"/>
          <w:lang w:val="en-US"/>
        </w:rPr>
        <w:t>well-functioning</w:t>
      </w:r>
      <w:r w:rsidR="00DD5F8D" w:rsidRPr="000A26DB">
        <w:rPr>
          <w:rFonts w:ascii="Helvetica" w:hAnsi="Helvetica" w:cs="Helvetica"/>
          <w:lang w:val="en-US"/>
        </w:rPr>
        <w:t xml:space="preserve"> community requires the ability to solve problems, and </w:t>
      </w:r>
      <w:r w:rsidR="00D44B1F" w:rsidRPr="000A26DB">
        <w:rPr>
          <w:rFonts w:ascii="Helvetica" w:hAnsi="Helvetica" w:cs="Helvetica"/>
          <w:lang w:val="en-US"/>
        </w:rPr>
        <w:t xml:space="preserve">so </w:t>
      </w:r>
      <w:r w:rsidR="00DD5F8D" w:rsidRPr="000A26DB">
        <w:rPr>
          <w:rFonts w:ascii="Helvetica" w:hAnsi="Helvetica" w:cs="Helvetica"/>
          <w:lang w:val="en-US"/>
        </w:rPr>
        <w:t>many of the activities will focu</w:t>
      </w:r>
      <w:r w:rsidR="009A0004" w:rsidRPr="000A26DB">
        <w:rPr>
          <w:rFonts w:ascii="Helvetica" w:hAnsi="Helvetica" w:cs="Helvetica"/>
          <w:lang w:val="en-US"/>
        </w:rPr>
        <w:t>s on life at the school</w:t>
      </w:r>
      <w:r w:rsidR="00DD5F8D" w:rsidRPr="000A26DB">
        <w:rPr>
          <w:rFonts w:ascii="Helvetica" w:hAnsi="Helvetica" w:cs="Helvetica"/>
          <w:lang w:val="en-US"/>
        </w:rPr>
        <w:t>. The point of this training is to develop democratic attitudes and skills in active citizenship. Through a democratic perspective students learn how to par</w:t>
      </w:r>
      <w:r w:rsidRPr="000A26DB">
        <w:rPr>
          <w:rFonts w:ascii="Helvetica" w:hAnsi="Helvetica" w:cs="Helvetica"/>
          <w:lang w:val="en-US"/>
        </w:rPr>
        <w:t xml:space="preserve">ticipate in society, </w:t>
      </w:r>
      <w:r w:rsidR="00DD5F8D" w:rsidRPr="000A26DB">
        <w:rPr>
          <w:rFonts w:ascii="Helvetica" w:hAnsi="Helvetica" w:cs="Helvetica"/>
          <w:lang w:val="en-US"/>
        </w:rPr>
        <w:t>government</w:t>
      </w:r>
      <w:r w:rsidRPr="000A26DB">
        <w:rPr>
          <w:rFonts w:ascii="Helvetica" w:hAnsi="Helvetica" w:cs="Helvetica"/>
          <w:lang w:val="en-US"/>
        </w:rPr>
        <w:t xml:space="preserve"> and </w:t>
      </w:r>
      <w:r w:rsidR="009A0004" w:rsidRPr="000A26DB">
        <w:rPr>
          <w:rFonts w:ascii="Helvetica" w:hAnsi="Helvetica" w:cs="Helvetica"/>
          <w:lang w:val="en-US"/>
        </w:rPr>
        <w:t>globally</w:t>
      </w:r>
      <w:r w:rsidR="00DD5F8D" w:rsidRPr="000A26DB">
        <w:rPr>
          <w:rFonts w:ascii="Helvetica" w:hAnsi="Helvetica" w:cs="Helvetica"/>
          <w:lang w:val="en-US"/>
        </w:rPr>
        <w:t xml:space="preserve">. </w:t>
      </w:r>
      <w:r w:rsidRPr="000A26DB">
        <w:rPr>
          <w:rFonts w:ascii="Helvetica" w:hAnsi="Helvetica" w:cs="Helvetica"/>
          <w:lang w:val="en-US"/>
        </w:rPr>
        <w:t xml:space="preserve">All students </w:t>
      </w:r>
      <w:r w:rsidR="00DD5F8D" w:rsidRPr="000A26DB">
        <w:rPr>
          <w:rFonts w:ascii="Helvetica" w:hAnsi="Helvetica" w:cs="Helvetica"/>
          <w:lang w:val="en-US"/>
        </w:rPr>
        <w:t xml:space="preserve">are encouraged to share </w:t>
      </w:r>
      <w:r w:rsidR="009A0004" w:rsidRPr="000A26DB">
        <w:rPr>
          <w:rFonts w:ascii="Helvetica" w:hAnsi="Helvetica" w:cs="Helvetica"/>
          <w:lang w:val="en-US"/>
        </w:rPr>
        <w:t>their</w:t>
      </w:r>
      <w:r w:rsidR="00DD5F8D" w:rsidRPr="000A26DB">
        <w:rPr>
          <w:rFonts w:ascii="Helvetica" w:hAnsi="Helvetica" w:cs="Helvetica"/>
          <w:lang w:val="en-US"/>
        </w:rPr>
        <w:t xml:space="preserve"> own values, experiences, and culture with the rest of the school community. By creating democratic meeting points stereotypes are challenged and empathy is learned. The social life incorporates teachers as well as students. Indeed, everyone at the school is part of the commu</w:t>
      </w:r>
      <w:r w:rsidR="00D44B1F" w:rsidRPr="000A26DB">
        <w:rPr>
          <w:rFonts w:ascii="Helvetica" w:hAnsi="Helvetica" w:cs="Helvetica"/>
          <w:lang w:val="en-US"/>
        </w:rPr>
        <w:t>nity, and since the school is</w:t>
      </w:r>
      <w:r w:rsidR="00DD5F8D" w:rsidRPr="000A26DB">
        <w:rPr>
          <w:rFonts w:ascii="Helvetica" w:hAnsi="Helvetica" w:cs="Helvetica"/>
          <w:lang w:val="en-US"/>
        </w:rPr>
        <w:t xml:space="preserve"> small, everyone makes a difference</w:t>
      </w:r>
      <w:r w:rsidRPr="000A26DB">
        <w:rPr>
          <w:rFonts w:ascii="Helvetica" w:hAnsi="Helvetica" w:cs="Helvetica"/>
          <w:lang w:val="en-US"/>
        </w:rPr>
        <w:t>.</w:t>
      </w:r>
    </w:p>
    <w:p w14:paraId="6A1CBAEB" w14:textId="2566660E" w:rsidR="00EF1244" w:rsidRPr="00554952" w:rsidRDefault="00EF1244" w:rsidP="00EF1244">
      <w:pPr>
        <w:pStyle w:val="Overskrift1"/>
        <w:numPr>
          <w:ilvl w:val="0"/>
          <w:numId w:val="14"/>
        </w:numPr>
        <w:rPr>
          <w:lang w:val="en-US"/>
        </w:rPr>
      </w:pPr>
      <w:bookmarkStart w:id="10" w:name="_Toc497219307"/>
      <w:r w:rsidRPr="00554952">
        <w:rPr>
          <w:lang w:val="en-US"/>
        </w:rPr>
        <w:t>Participant administration</w:t>
      </w:r>
      <w:bookmarkEnd w:id="10"/>
    </w:p>
    <w:p w14:paraId="6B3BA754" w14:textId="77777777" w:rsidR="00EF1244" w:rsidRPr="00554952" w:rsidRDefault="00EF1244" w:rsidP="00EF1244">
      <w:pPr>
        <w:pStyle w:val="Ingenmellomrom"/>
        <w:rPr>
          <w:rFonts w:ascii="Trebuchet MS" w:hAnsi="Trebuchet MS"/>
          <w:b/>
          <w:sz w:val="20"/>
          <w:szCs w:val="20"/>
          <w:lang w:val="en-US"/>
        </w:rPr>
      </w:pPr>
    </w:p>
    <w:p w14:paraId="6A8F392D" w14:textId="643FB11D" w:rsidR="00EF1244" w:rsidRPr="000A26DB" w:rsidRDefault="00EF1244" w:rsidP="00EF1244">
      <w:pPr>
        <w:pStyle w:val="Overskrift2"/>
        <w:rPr>
          <w:sz w:val="22"/>
          <w:szCs w:val="22"/>
          <w:lang w:val="en-US"/>
        </w:rPr>
      </w:pPr>
      <w:bookmarkStart w:id="11" w:name="_Toc497219308"/>
      <w:r w:rsidRPr="000A26DB">
        <w:rPr>
          <w:sz w:val="22"/>
          <w:szCs w:val="22"/>
          <w:lang w:val="en-US"/>
        </w:rPr>
        <w:t>3.1 Recruitment Procedures for Participants:</w:t>
      </w:r>
      <w:bookmarkEnd w:id="11"/>
    </w:p>
    <w:p w14:paraId="56D10769" w14:textId="69389949" w:rsidR="00EF1244" w:rsidRPr="000A26DB" w:rsidRDefault="00221CD4" w:rsidP="00EF1244">
      <w:pPr>
        <w:pStyle w:val="Ingenmellomrom"/>
        <w:rPr>
          <w:rFonts w:ascii="Helvetica" w:hAnsi="Helvetica" w:cs="Helvetica"/>
          <w:lang w:val="en-US"/>
        </w:rPr>
      </w:pPr>
      <w:r w:rsidRPr="000A26DB">
        <w:rPr>
          <w:rFonts w:ascii="Helvetica" w:hAnsi="Helvetica" w:cs="Helvetica"/>
          <w:lang w:val="en-US"/>
        </w:rPr>
        <w:t xml:space="preserve">A call with the criteria for selection will go out through the internal Field Band Foundation communication systems, including Facebook, Twitter and internal </w:t>
      </w:r>
      <w:r w:rsidR="009B1DB3" w:rsidRPr="000A26DB">
        <w:rPr>
          <w:rFonts w:ascii="Helvetica" w:hAnsi="Helvetica" w:cs="Helvetica"/>
          <w:lang w:val="en-US"/>
        </w:rPr>
        <w:t>memos to all management staff. </w:t>
      </w:r>
      <w:r w:rsidRPr="000A26DB">
        <w:rPr>
          <w:rFonts w:ascii="Helvetica" w:hAnsi="Helvetica" w:cs="Helvetica"/>
          <w:lang w:val="en-US"/>
        </w:rPr>
        <w:t xml:space="preserve">Applicants will need to be </w:t>
      </w:r>
      <w:r w:rsidR="009B1DB3" w:rsidRPr="000A26DB">
        <w:rPr>
          <w:rFonts w:ascii="Helvetica" w:hAnsi="Helvetica" w:cs="Helvetica"/>
          <w:lang w:val="en-US"/>
        </w:rPr>
        <w:t>Project O</w:t>
      </w:r>
      <w:r w:rsidR="006125AF" w:rsidRPr="000A26DB">
        <w:rPr>
          <w:rFonts w:ascii="Helvetica" w:hAnsi="Helvetica" w:cs="Helvetica"/>
          <w:lang w:val="en-US"/>
        </w:rPr>
        <w:t xml:space="preserve">fficers, </w:t>
      </w:r>
      <w:r w:rsidR="009B1DB3" w:rsidRPr="000A26DB">
        <w:rPr>
          <w:rFonts w:ascii="Helvetica" w:hAnsi="Helvetica" w:cs="Helvetica"/>
          <w:lang w:val="en-US"/>
        </w:rPr>
        <w:t>tutors or Band C</w:t>
      </w:r>
      <w:r w:rsidRPr="000A26DB">
        <w:rPr>
          <w:rFonts w:ascii="Helvetica" w:hAnsi="Helvetica" w:cs="Helvetica"/>
          <w:lang w:val="en-US"/>
        </w:rPr>
        <w:t>o</w:t>
      </w:r>
      <w:r w:rsidR="00E1501D">
        <w:rPr>
          <w:rFonts w:ascii="Helvetica" w:hAnsi="Helvetica" w:cs="Helvetica"/>
          <w:lang w:val="en-US"/>
        </w:rPr>
        <w:t>ordinators</w:t>
      </w:r>
      <w:r w:rsidRPr="000A26DB">
        <w:rPr>
          <w:rFonts w:ascii="Helvetica" w:hAnsi="Helvetica" w:cs="Helvetica"/>
          <w:lang w:val="en-US"/>
        </w:rPr>
        <w:t xml:space="preserve"> and should have a minimum of 3 years’ experience in the FBF.  Graduates of the Field Band Academy will have preference as they will have had the experience that the Academy training provides, both in terms of managing their own learning, teaching development and having to w</w:t>
      </w:r>
      <w:r w:rsidR="006125AF" w:rsidRPr="000A26DB">
        <w:rPr>
          <w:rFonts w:ascii="Helvetica" w:hAnsi="Helvetica" w:cs="Helvetica"/>
          <w:lang w:val="en-US"/>
        </w:rPr>
        <w:t>ork in a group under pressure. </w:t>
      </w:r>
      <w:r w:rsidRPr="000A26DB">
        <w:rPr>
          <w:rFonts w:ascii="Helvetica" w:hAnsi="Helvetica" w:cs="Helvetica"/>
          <w:lang w:val="en-US"/>
        </w:rPr>
        <w:t>They must have an interest in working with music as a tool for personal development and diversity. The participants must have good presentation skills and be able to handle the responsibilities of being seen as representative of an important youth leadership development initiative.</w:t>
      </w:r>
    </w:p>
    <w:p w14:paraId="639CB024" w14:textId="77777777" w:rsidR="00221CD4" w:rsidRPr="000A26DB" w:rsidRDefault="00221CD4" w:rsidP="00EF1244">
      <w:pPr>
        <w:pStyle w:val="Ingenmellomrom"/>
        <w:rPr>
          <w:rFonts w:ascii="Helvetica" w:hAnsi="Helvetica" w:cs="Helvetica"/>
          <w:lang w:val="en-US"/>
        </w:rPr>
      </w:pPr>
    </w:p>
    <w:p w14:paraId="6C3675AC" w14:textId="0747944C" w:rsidR="00EF1244" w:rsidRPr="000A26DB" w:rsidRDefault="00EF1244" w:rsidP="008D0172">
      <w:pPr>
        <w:pStyle w:val="Overskrift2"/>
        <w:rPr>
          <w:sz w:val="22"/>
          <w:szCs w:val="22"/>
          <w:lang w:val="en-US"/>
        </w:rPr>
      </w:pPr>
      <w:bookmarkStart w:id="12" w:name="_Toc497219309"/>
      <w:r w:rsidRPr="000A26DB">
        <w:rPr>
          <w:sz w:val="22"/>
          <w:szCs w:val="22"/>
          <w:lang w:val="en-US"/>
        </w:rPr>
        <w:lastRenderedPageBreak/>
        <w:t xml:space="preserve">3.2. Managing the Technical Aspects of </w:t>
      </w:r>
      <w:r w:rsidR="00654B9F" w:rsidRPr="000A26DB">
        <w:rPr>
          <w:sz w:val="22"/>
          <w:szCs w:val="22"/>
          <w:lang w:val="en-US"/>
        </w:rPr>
        <w:t xml:space="preserve">the </w:t>
      </w:r>
      <w:r w:rsidRPr="000A26DB">
        <w:rPr>
          <w:sz w:val="22"/>
          <w:szCs w:val="22"/>
          <w:lang w:val="en-US"/>
        </w:rPr>
        <w:t>Exchange Programs</w:t>
      </w:r>
      <w:bookmarkEnd w:id="12"/>
    </w:p>
    <w:p w14:paraId="6010DEE8" w14:textId="79C72D7F" w:rsidR="00221CD4" w:rsidRPr="000A26DB" w:rsidRDefault="00221CD4" w:rsidP="00221CD4">
      <w:pPr>
        <w:rPr>
          <w:rFonts w:ascii="Helvetica" w:hAnsi="Helvetica" w:cs="Helvetica"/>
          <w:lang w:val="en-US" w:eastAsia="nb-NO"/>
        </w:rPr>
      </w:pPr>
      <w:r w:rsidRPr="000A26DB">
        <w:rPr>
          <w:rFonts w:ascii="Helvetica" w:hAnsi="Helvetica" w:cs="Helvetica"/>
          <w:lang w:val="en-US"/>
        </w:rPr>
        <w:t xml:space="preserve">The exchange project is </w:t>
      </w:r>
      <w:proofErr w:type="spellStart"/>
      <w:r w:rsidR="0089425B" w:rsidRPr="000A26DB">
        <w:rPr>
          <w:rFonts w:ascii="Helvetica" w:hAnsi="Helvetica" w:cs="Helvetica"/>
          <w:lang w:val="en-US"/>
        </w:rPr>
        <w:t>organised</w:t>
      </w:r>
      <w:proofErr w:type="spellEnd"/>
      <w:r w:rsidRPr="000A26DB">
        <w:rPr>
          <w:rFonts w:ascii="Helvetica" w:hAnsi="Helvetica" w:cs="Helvetica"/>
          <w:lang w:val="en-US"/>
        </w:rPr>
        <w:t xml:space="preserve"> by Field Band Foundation and Toneheim Folk High School. Field Band Foundation has the main responsibility for what will be needed to be done in South Africa, such as selection of candidates, necessary preparations in South Africa, managing candidate commitments in South Africa, and other tasks that must be solved from South Africa. Toneheim is responsible for everything that will be needed to be taken care of from Norway. Visa application, travel in Norway, all that is needed for your stay in Norway as well as applying for funding and sponsorship.</w:t>
      </w:r>
    </w:p>
    <w:p w14:paraId="308A5F97" w14:textId="3E0B9638" w:rsidR="00EF1244" w:rsidRPr="00554952" w:rsidRDefault="00EF1244" w:rsidP="008D0172">
      <w:pPr>
        <w:pStyle w:val="Overskrift1"/>
        <w:numPr>
          <w:ilvl w:val="0"/>
          <w:numId w:val="14"/>
        </w:numPr>
        <w:rPr>
          <w:lang w:val="en-US"/>
        </w:rPr>
      </w:pPr>
      <w:bookmarkStart w:id="13" w:name="_Toc497219310"/>
      <w:r w:rsidRPr="00554952">
        <w:rPr>
          <w:lang w:val="en-US"/>
        </w:rPr>
        <w:t>Project administration</w:t>
      </w:r>
      <w:bookmarkEnd w:id="13"/>
    </w:p>
    <w:p w14:paraId="325EFD62" w14:textId="3B5D734A" w:rsidR="00654B9F" w:rsidRPr="00E1501D" w:rsidRDefault="00221CD4" w:rsidP="00654B9F">
      <w:pPr>
        <w:rPr>
          <w:rFonts w:ascii="Helvetica" w:hAnsi="Helvetica" w:cs="Helvetica"/>
          <w:lang w:val="en-US" w:eastAsia="nb-NO"/>
        </w:rPr>
      </w:pPr>
      <w:r w:rsidRPr="000A26DB">
        <w:rPr>
          <w:rFonts w:ascii="Helvetica" w:hAnsi="Helvetica" w:cs="Helvetica"/>
          <w:lang w:val="en-US"/>
        </w:rPr>
        <w:t xml:space="preserve">The Administration of the exchange project is managed in a collaboration between Field Band </w:t>
      </w:r>
      <w:proofErr w:type="spellStart"/>
      <w:r w:rsidRPr="000A26DB">
        <w:rPr>
          <w:rFonts w:ascii="Helvetica" w:hAnsi="Helvetica" w:cs="Helvetica"/>
          <w:lang w:val="en-US"/>
        </w:rPr>
        <w:t>Foundaion</w:t>
      </w:r>
      <w:proofErr w:type="spellEnd"/>
      <w:r w:rsidRPr="000A26DB">
        <w:rPr>
          <w:rFonts w:ascii="Helvetica" w:hAnsi="Helvetica" w:cs="Helvetica"/>
          <w:lang w:val="en-US"/>
        </w:rPr>
        <w:t xml:space="preserve"> and Toneheim Folk High School. The project has a rather limited and simple structure, and in the </w:t>
      </w:r>
      <w:proofErr w:type="gramStart"/>
      <w:r w:rsidRPr="000A26DB">
        <w:rPr>
          <w:rFonts w:ascii="Helvetica" w:hAnsi="Helvetica" w:cs="Helvetica"/>
          <w:lang w:val="en-US"/>
        </w:rPr>
        <w:t>activities</w:t>
      </w:r>
      <w:proofErr w:type="gramEnd"/>
      <w:r w:rsidRPr="000A26DB">
        <w:rPr>
          <w:rFonts w:ascii="Helvetica" w:hAnsi="Helvetica" w:cs="Helvetica"/>
          <w:lang w:val="en-US"/>
        </w:rPr>
        <w:t xml:space="preserve"> most of the factors are known in advance. It is therefore preferred that the time and resources on the actual administration of the project is limited. The Project administration should meet once a year for evaluation and conversation about the project. </w:t>
      </w:r>
    </w:p>
    <w:p w14:paraId="7BE8FE2D" w14:textId="231FD763" w:rsidR="00654B9F" w:rsidRPr="00554952" w:rsidRDefault="00654B9F" w:rsidP="00654B9F">
      <w:pPr>
        <w:pStyle w:val="Overskrift1"/>
        <w:numPr>
          <w:ilvl w:val="0"/>
          <w:numId w:val="14"/>
        </w:numPr>
        <w:rPr>
          <w:lang w:val="en-US"/>
        </w:rPr>
      </w:pPr>
      <w:bookmarkStart w:id="14" w:name="_Toc497219311"/>
      <w:r w:rsidRPr="00554952">
        <w:rPr>
          <w:lang w:val="en-US"/>
        </w:rPr>
        <w:t>Main Activities to be performed</w:t>
      </w:r>
      <w:bookmarkEnd w:id="14"/>
    </w:p>
    <w:p w14:paraId="67E672C6" w14:textId="44403F0B" w:rsidR="00EF1244" w:rsidRPr="000A26DB" w:rsidRDefault="00EF1244" w:rsidP="00EF1244">
      <w:pPr>
        <w:pStyle w:val="Ingenmellomrom"/>
        <w:rPr>
          <w:rFonts w:ascii="Trebuchet MS" w:hAnsi="Trebuchet MS"/>
          <w:b/>
          <w:lang w:val="en-US"/>
        </w:rPr>
      </w:pPr>
    </w:p>
    <w:p w14:paraId="7076B3AB" w14:textId="16646B1A" w:rsidR="00B47FBC" w:rsidRPr="000A26DB" w:rsidRDefault="00B47FBC" w:rsidP="00B47FBC">
      <w:pPr>
        <w:pStyle w:val="Overskrift2"/>
        <w:rPr>
          <w:iCs/>
          <w:sz w:val="22"/>
          <w:szCs w:val="22"/>
          <w:lang w:val="en-US"/>
        </w:rPr>
      </w:pPr>
      <w:bookmarkStart w:id="15" w:name="_Toc497219312"/>
      <w:r w:rsidRPr="000A26DB">
        <w:rPr>
          <w:sz w:val="22"/>
          <w:szCs w:val="22"/>
          <w:lang w:val="en-US"/>
        </w:rPr>
        <w:t>5.1 Main activities to be performed or completed b</w:t>
      </w:r>
      <w:r w:rsidRPr="000A26DB">
        <w:rPr>
          <w:iCs/>
          <w:sz w:val="22"/>
          <w:szCs w:val="22"/>
          <w:lang w:val="en-US"/>
        </w:rPr>
        <w:t>y the partners before the exchange</w:t>
      </w:r>
      <w:bookmarkEnd w:id="15"/>
    </w:p>
    <w:p w14:paraId="17F0F57F" w14:textId="77777777" w:rsidR="00B47FBC" w:rsidRPr="000A26DB" w:rsidRDefault="00B47FBC" w:rsidP="00B47FBC">
      <w:pPr>
        <w:pStyle w:val="Ingenmellomrom"/>
        <w:ind w:left="1080"/>
        <w:rPr>
          <w:rFonts w:ascii="Helvetica" w:hAnsi="Helvetica" w:cs="Helvetica"/>
          <w:iCs/>
          <w:lang w:val="en-US"/>
        </w:rPr>
      </w:pPr>
    </w:p>
    <w:p w14:paraId="1206BAF8" w14:textId="3FB440BA" w:rsidR="00B47FBC" w:rsidRPr="00E1501D" w:rsidRDefault="00B47FBC" w:rsidP="00E1501D">
      <w:pPr>
        <w:spacing w:after="0" w:line="240" w:lineRule="auto"/>
        <w:rPr>
          <w:rFonts w:ascii="Helvetica" w:hAnsi="Helvetica" w:cs="Helvetica"/>
          <w:b/>
          <w:lang w:val="en-US"/>
        </w:rPr>
      </w:pPr>
      <w:r w:rsidRPr="00E1501D">
        <w:rPr>
          <w:rFonts w:ascii="Helvetica" w:hAnsi="Helvetica" w:cs="Helvetica"/>
          <w:b/>
          <w:lang w:val="en-US"/>
        </w:rPr>
        <w:t>Description of how Toneheim Folk High S</w:t>
      </w:r>
      <w:r w:rsidR="006125AF" w:rsidRPr="00E1501D">
        <w:rPr>
          <w:rFonts w:ascii="Helvetica" w:hAnsi="Helvetica" w:cs="Helvetica"/>
          <w:b/>
          <w:lang w:val="en-US"/>
        </w:rPr>
        <w:t>chool are planning to get the f</w:t>
      </w:r>
      <w:r w:rsidRPr="00E1501D">
        <w:rPr>
          <w:rFonts w:ascii="Helvetica" w:hAnsi="Helvetica" w:cs="Helvetica"/>
          <w:b/>
          <w:lang w:val="en-US"/>
        </w:rPr>
        <w:t>unding for the exchange project</w:t>
      </w:r>
    </w:p>
    <w:p w14:paraId="62401FC2" w14:textId="04DB20AB" w:rsidR="00CE5F72" w:rsidRDefault="00CE5F72" w:rsidP="00654B9F">
      <w:pPr>
        <w:spacing w:after="0" w:line="240" w:lineRule="auto"/>
        <w:rPr>
          <w:rFonts w:ascii="Helvetica" w:hAnsi="Helvetica" w:cs="Helvetica"/>
          <w:b/>
        </w:rPr>
      </w:pPr>
    </w:p>
    <w:p w14:paraId="174986C5" w14:textId="3421B9A6" w:rsidR="00CE5F72" w:rsidRPr="00CE5F72" w:rsidRDefault="00CE5F72" w:rsidP="00654B9F">
      <w:pPr>
        <w:spacing w:after="0" w:line="240" w:lineRule="auto"/>
        <w:rPr>
          <w:rFonts w:ascii="Helvetica" w:hAnsi="Helvetica" w:cs="Helvetica"/>
          <w:lang w:val="en-US"/>
        </w:rPr>
      </w:pPr>
      <w:r w:rsidRPr="00CE5F72">
        <w:rPr>
          <w:rFonts w:ascii="Helvetica" w:hAnsi="Helvetica" w:cs="Helvetica"/>
          <w:lang w:val="en-US"/>
        </w:rPr>
        <w:t xml:space="preserve">Toneheim </w:t>
      </w:r>
      <w:r w:rsidR="003F522E">
        <w:rPr>
          <w:rFonts w:ascii="Helvetica" w:hAnsi="Helvetica" w:cs="Helvetica"/>
          <w:lang w:val="en-US"/>
        </w:rPr>
        <w:t xml:space="preserve">Folk high school </w:t>
      </w:r>
      <w:r w:rsidRPr="00CE5F72">
        <w:rPr>
          <w:rFonts w:ascii="Helvetica" w:hAnsi="Helvetica" w:cs="Helvetica"/>
          <w:lang w:val="en-US"/>
        </w:rPr>
        <w:t>wi</w:t>
      </w:r>
      <w:r w:rsidR="003F522E">
        <w:rPr>
          <w:rFonts w:ascii="Helvetica" w:hAnsi="Helvetica" w:cs="Helvetica"/>
          <w:lang w:val="en-US"/>
        </w:rPr>
        <w:t>ll apply to different founding’s and</w:t>
      </w:r>
      <w:r w:rsidR="00845810">
        <w:rPr>
          <w:rFonts w:ascii="Helvetica" w:hAnsi="Helvetica" w:cs="Helvetica"/>
          <w:lang w:val="en-US"/>
        </w:rPr>
        <w:t xml:space="preserve"> grants for the</w:t>
      </w:r>
      <w:r w:rsidR="003F522E">
        <w:rPr>
          <w:rFonts w:ascii="Helvetica" w:hAnsi="Helvetica" w:cs="Helvetica"/>
          <w:lang w:val="en-US"/>
        </w:rPr>
        <w:t xml:space="preserve"> start (round 1) </w:t>
      </w:r>
      <w:r w:rsidR="00845810">
        <w:rPr>
          <w:rFonts w:ascii="Helvetica" w:hAnsi="Helvetica" w:cs="Helvetica"/>
          <w:lang w:val="en-US"/>
        </w:rPr>
        <w:t xml:space="preserve">of </w:t>
      </w:r>
      <w:r w:rsidRPr="00CE5F72">
        <w:rPr>
          <w:rFonts w:ascii="Helvetica" w:hAnsi="Helvetica" w:cs="Helvetica"/>
          <w:lang w:val="en-US"/>
        </w:rPr>
        <w:t xml:space="preserve">the </w:t>
      </w:r>
      <w:r w:rsidR="003F522E">
        <w:rPr>
          <w:rFonts w:ascii="Helvetica" w:hAnsi="Helvetica" w:cs="Helvetica"/>
          <w:lang w:val="en-US"/>
        </w:rPr>
        <w:t xml:space="preserve">exchange </w:t>
      </w:r>
      <w:r w:rsidR="00845810">
        <w:rPr>
          <w:rFonts w:ascii="Helvetica" w:hAnsi="Helvetica" w:cs="Helvetica"/>
          <w:lang w:val="en-US"/>
        </w:rPr>
        <w:t xml:space="preserve">project. In the long </w:t>
      </w:r>
      <w:proofErr w:type="gramStart"/>
      <w:r w:rsidR="00845810">
        <w:rPr>
          <w:rFonts w:ascii="Helvetica" w:hAnsi="Helvetica" w:cs="Helvetica"/>
          <w:lang w:val="en-US"/>
        </w:rPr>
        <w:t>run</w:t>
      </w:r>
      <w:proofErr w:type="gramEnd"/>
      <w:r w:rsidRPr="00CE5F72">
        <w:rPr>
          <w:rFonts w:ascii="Helvetica" w:hAnsi="Helvetica" w:cs="Helvetica"/>
          <w:lang w:val="en-US"/>
        </w:rPr>
        <w:t xml:space="preserve"> we wish this</w:t>
      </w:r>
      <w:r w:rsidR="003F522E">
        <w:rPr>
          <w:rFonts w:ascii="Helvetica" w:hAnsi="Helvetica" w:cs="Helvetica"/>
          <w:lang w:val="en-US"/>
        </w:rPr>
        <w:t xml:space="preserve"> exchange project</w:t>
      </w:r>
      <w:r w:rsidRPr="00CE5F72">
        <w:rPr>
          <w:rFonts w:ascii="Helvetica" w:hAnsi="Helvetica" w:cs="Helvetica"/>
          <w:lang w:val="en-US"/>
        </w:rPr>
        <w:t xml:space="preserve"> to b</w:t>
      </w:r>
      <w:r w:rsidR="003F522E">
        <w:rPr>
          <w:rFonts w:ascii="Helvetica" w:hAnsi="Helvetica" w:cs="Helvetica"/>
          <w:lang w:val="en-US"/>
        </w:rPr>
        <w:t>e a student driven</w:t>
      </w:r>
      <w:r w:rsidRPr="00CE5F72">
        <w:rPr>
          <w:rFonts w:ascii="Helvetica" w:hAnsi="Helvetica" w:cs="Helvetica"/>
          <w:lang w:val="en-US"/>
        </w:rPr>
        <w:t xml:space="preserve"> </w:t>
      </w:r>
      <w:r w:rsidR="003F522E">
        <w:rPr>
          <w:rFonts w:ascii="Helvetica" w:hAnsi="Helvetica" w:cs="Helvetica"/>
          <w:lang w:val="en-US"/>
        </w:rPr>
        <w:t xml:space="preserve">exchange </w:t>
      </w:r>
      <w:r w:rsidRPr="00CE5F72">
        <w:rPr>
          <w:rFonts w:ascii="Helvetica" w:hAnsi="Helvetica" w:cs="Helvetica"/>
          <w:lang w:val="en-US"/>
        </w:rPr>
        <w:t xml:space="preserve">project. The students' initiative, commitment and proposal to raise money </w:t>
      </w:r>
      <w:r w:rsidR="003F522E">
        <w:rPr>
          <w:rFonts w:ascii="Helvetica" w:hAnsi="Helvetica" w:cs="Helvetica"/>
          <w:lang w:val="en-US"/>
        </w:rPr>
        <w:t xml:space="preserve">for the exchange project </w:t>
      </w:r>
      <w:r w:rsidRPr="00CE5F72">
        <w:rPr>
          <w:rFonts w:ascii="Helvetica" w:hAnsi="Helvetica" w:cs="Helvetica"/>
          <w:lang w:val="en-US"/>
        </w:rPr>
        <w:t>will be handled and supervised by the management</w:t>
      </w:r>
      <w:r w:rsidR="003F522E">
        <w:rPr>
          <w:rFonts w:ascii="Helvetica" w:hAnsi="Helvetica" w:cs="Helvetica"/>
          <w:lang w:val="en-US"/>
        </w:rPr>
        <w:t xml:space="preserve"> staff</w:t>
      </w:r>
      <w:r w:rsidRPr="00CE5F72">
        <w:rPr>
          <w:rFonts w:ascii="Helvetica" w:hAnsi="Helvetica" w:cs="Helvetica"/>
          <w:lang w:val="en-US"/>
        </w:rPr>
        <w:t xml:space="preserve"> at Toneheim.</w:t>
      </w:r>
    </w:p>
    <w:p w14:paraId="691010F5" w14:textId="1C62CCD3" w:rsidR="00CE5F72" w:rsidRPr="00CE5F72" w:rsidRDefault="00CE5F72" w:rsidP="00654B9F">
      <w:pPr>
        <w:spacing w:after="0" w:line="240" w:lineRule="auto"/>
        <w:rPr>
          <w:rFonts w:ascii="Helvetica" w:hAnsi="Helvetica" w:cs="Helvetica"/>
          <w:b/>
          <w:lang w:val="en-US"/>
        </w:rPr>
      </w:pPr>
    </w:p>
    <w:p w14:paraId="155875C6" w14:textId="77777777" w:rsidR="00CE5F72" w:rsidRPr="00CE5F72" w:rsidRDefault="00CE5F72" w:rsidP="00654B9F">
      <w:pPr>
        <w:spacing w:after="0" w:line="240" w:lineRule="auto"/>
        <w:rPr>
          <w:rFonts w:ascii="Helvetica" w:hAnsi="Helvetica" w:cs="Helvetica"/>
          <w:b/>
          <w:lang w:val="en-US"/>
        </w:rPr>
      </w:pPr>
    </w:p>
    <w:p w14:paraId="73EFC70B" w14:textId="2295F22F" w:rsidR="00366E9C" w:rsidRPr="00E1501D" w:rsidRDefault="00B47FBC" w:rsidP="00366E9C">
      <w:pPr>
        <w:spacing w:after="0" w:line="240" w:lineRule="auto"/>
        <w:rPr>
          <w:rFonts w:ascii="Helvetica" w:hAnsi="Helvetica" w:cs="Helvetica"/>
          <w:b/>
          <w:lang w:val="en-US"/>
        </w:rPr>
      </w:pPr>
      <w:r w:rsidRPr="00E1501D">
        <w:rPr>
          <w:rFonts w:ascii="Helvetica" w:hAnsi="Helvetica" w:cs="Helvetica"/>
          <w:b/>
          <w:iCs/>
          <w:lang w:val="en-US"/>
        </w:rPr>
        <w:t>Description of how Field Band Foundation will prepare new exchange participants</w:t>
      </w:r>
    </w:p>
    <w:p w14:paraId="692958DF" w14:textId="21B9EEDD" w:rsidR="0089425B" w:rsidRPr="00E1501D" w:rsidRDefault="00366E9C" w:rsidP="00366E9C">
      <w:pPr>
        <w:spacing w:after="0" w:line="240" w:lineRule="auto"/>
        <w:rPr>
          <w:rFonts w:ascii="Helvetica" w:hAnsi="Helvetica" w:cs="Helvetica"/>
          <w:lang w:val="en-US"/>
        </w:rPr>
      </w:pPr>
      <w:r w:rsidRPr="00E1501D">
        <w:rPr>
          <w:rFonts w:ascii="Helvetica" w:hAnsi="Helvetica" w:cs="Helvetica"/>
          <w:lang w:val="en-US"/>
        </w:rPr>
        <w:t xml:space="preserve">Field Band Foundation will arrange a </w:t>
      </w:r>
      <w:r w:rsidR="004F7B11" w:rsidRPr="00E1501D">
        <w:rPr>
          <w:rFonts w:ascii="Helvetica" w:hAnsi="Helvetica" w:cs="Helvetica"/>
          <w:lang w:val="en-US"/>
        </w:rPr>
        <w:t>two</w:t>
      </w:r>
      <w:r w:rsidRPr="00E1501D">
        <w:rPr>
          <w:rFonts w:ascii="Helvetica" w:hAnsi="Helvetica" w:cs="Helvetica"/>
          <w:lang w:val="en-US"/>
        </w:rPr>
        <w:t>-day preparatory course for the participants before departing to Norway</w:t>
      </w:r>
      <w:r w:rsidR="002D6003" w:rsidRPr="00E1501D">
        <w:rPr>
          <w:rFonts w:ascii="Helvetica" w:hAnsi="Helvetica" w:cs="Helvetica"/>
          <w:lang w:val="en-US"/>
        </w:rPr>
        <w:t xml:space="preserve">. Content for this will be divided into </w:t>
      </w:r>
      <w:r w:rsidR="004F7B11" w:rsidRPr="00E1501D">
        <w:rPr>
          <w:rFonts w:ascii="Helvetica" w:hAnsi="Helvetica" w:cs="Helvetica"/>
          <w:lang w:val="en-US"/>
        </w:rPr>
        <w:t>three</w:t>
      </w:r>
      <w:r w:rsidR="002D6003" w:rsidRPr="00E1501D">
        <w:rPr>
          <w:rFonts w:ascii="Helvetica" w:hAnsi="Helvetica" w:cs="Helvetica"/>
          <w:lang w:val="en-US"/>
        </w:rPr>
        <w:t xml:space="preserve"> parts; </w:t>
      </w:r>
    </w:p>
    <w:p w14:paraId="640D5661" w14:textId="2A2CE7DA" w:rsidR="004F7B11" w:rsidRPr="00E1501D" w:rsidRDefault="004F7B11" w:rsidP="004F7B11">
      <w:pPr>
        <w:pStyle w:val="Listeavsnitt"/>
        <w:numPr>
          <w:ilvl w:val="0"/>
          <w:numId w:val="20"/>
        </w:numPr>
        <w:spacing w:after="0" w:line="240" w:lineRule="auto"/>
        <w:rPr>
          <w:rFonts w:ascii="Helvetica" w:hAnsi="Helvetica" w:cs="Helvetica"/>
          <w:lang w:val="en-US"/>
        </w:rPr>
      </w:pPr>
      <w:r w:rsidRPr="00E1501D">
        <w:rPr>
          <w:rFonts w:ascii="Helvetica" w:hAnsi="Helvetica" w:cs="Helvetica"/>
          <w:lang w:val="en-US"/>
        </w:rPr>
        <w:t>Contracts</w:t>
      </w:r>
      <w:r w:rsidR="00E1501D">
        <w:rPr>
          <w:rFonts w:ascii="Helvetica" w:hAnsi="Helvetica" w:cs="Helvetica"/>
          <w:lang w:val="en-US"/>
        </w:rPr>
        <w:t>, visa requirements and financial matters</w:t>
      </w:r>
    </w:p>
    <w:p w14:paraId="750D54DF" w14:textId="0A66ADC4" w:rsidR="004F7B11" w:rsidRPr="00E1501D" w:rsidRDefault="004F7B11" w:rsidP="004F7B11">
      <w:pPr>
        <w:pStyle w:val="Listeavsnitt"/>
        <w:numPr>
          <w:ilvl w:val="0"/>
          <w:numId w:val="20"/>
        </w:numPr>
        <w:spacing w:after="0" w:line="240" w:lineRule="auto"/>
        <w:rPr>
          <w:rFonts w:ascii="Helvetica" w:hAnsi="Helvetica" w:cs="Helvetica"/>
          <w:lang w:val="en-US"/>
        </w:rPr>
      </w:pPr>
      <w:r w:rsidRPr="00E1501D">
        <w:rPr>
          <w:rFonts w:ascii="Helvetica" w:hAnsi="Helvetica" w:cs="Helvetica"/>
          <w:lang w:val="en-US"/>
        </w:rPr>
        <w:t>Work tasks to be completed while on exchange</w:t>
      </w:r>
    </w:p>
    <w:p w14:paraId="46DC3EEC" w14:textId="56533B46" w:rsidR="004F7B11" w:rsidRPr="00E1501D" w:rsidRDefault="00E1501D" w:rsidP="004F7B11">
      <w:pPr>
        <w:pStyle w:val="Listeavsnitt"/>
        <w:numPr>
          <w:ilvl w:val="0"/>
          <w:numId w:val="20"/>
        </w:numPr>
        <w:spacing w:after="0" w:line="240" w:lineRule="auto"/>
        <w:rPr>
          <w:rFonts w:ascii="Helvetica" w:hAnsi="Helvetica" w:cs="Helvetica"/>
          <w:lang w:val="en-US"/>
        </w:rPr>
      </w:pPr>
      <w:r>
        <w:rPr>
          <w:rFonts w:ascii="Helvetica" w:hAnsi="Helvetica" w:cs="Helvetica"/>
          <w:lang w:val="en-US"/>
        </w:rPr>
        <w:t xml:space="preserve">Cultural awareness and expectations, basic language and information about Norway. </w:t>
      </w:r>
      <w:r w:rsidR="004F7B11" w:rsidRPr="00E1501D">
        <w:rPr>
          <w:rFonts w:ascii="Helvetica" w:hAnsi="Helvetica" w:cs="Helvetica"/>
          <w:lang w:val="en-US"/>
        </w:rPr>
        <w:t xml:space="preserve"> </w:t>
      </w:r>
    </w:p>
    <w:p w14:paraId="1267D26A" w14:textId="77777777" w:rsidR="008D0172" w:rsidRPr="000A26DB" w:rsidRDefault="008D0172" w:rsidP="00B47FBC">
      <w:pPr>
        <w:pStyle w:val="Overskrift2"/>
        <w:rPr>
          <w:sz w:val="22"/>
          <w:szCs w:val="22"/>
          <w:lang w:val="en-US"/>
        </w:rPr>
      </w:pPr>
    </w:p>
    <w:p w14:paraId="44AF4DDF" w14:textId="48D444FF" w:rsidR="00654B9F" w:rsidRPr="000A26DB" w:rsidRDefault="006E3A57" w:rsidP="00B47FBC">
      <w:pPr>
        <w:pStyle w:val="Overskrift2"/>
        <w:rPr>
          <w:iCs/>
          <w:sz w:val="22"/>
          <w:szCs w:val="22"/>
          <w:lang w:val="en-US"/>
        </w:rPr>
      </w:pPr>
      <w:bookmarkStart w:id="16" w:name="_Toc497219313"/>
      <w:r w:rsidRPr="000A26DB">
        <w:rPr>
          <w:sz w:val="22"/>
          <w:szCs w:val="22"/>
          <w:lang w:val="en-US"/>
        </w:rPr>
        <w:t xml:space="preserve">5.2 </w:t>
      </w:r>
      <w:r w:rsidR="00654B9F" w:rsidRPr="000A26DB">
        <w:rPr>
          <w:sz w:val="22"/>
          <w:szCs w:val="22"/>
          <w:lang w:val="en-US"/>
        </w:rPr>
        <w:t>Main activities to be performed or completed b</w:t>
      </w:r>
      <w:r w:rsidR="00654B9F" w:rsidRPr="000A26DB">
        <w:rPr>
          <w:iCs/>
          <w:sz w:val="22"/>
          <w:szCs w:val="22"/>
          <w:lang w:val="en-US"/>
        </w:rPr>
        <w:t>y the partners</w:t>
      </w:r>
      <w:r w:rsidR="00B47FBC" w:rsidRPr="000A26DB">
        <w:rPr>
          <w:iCs/>
          <w:sz w:val="22"/>
          <w:szCs w:val="22"/>
          <w:lang w:val="en-US"/>
        </w:rPr>
        <w:t xml:space="preserve"> during the exchange</w:t>
      </w:r>
      <w:bookmarkEnd w:id="16"/>
    </w:p>
    <w:p w14:paraId="6183B985" w14:textId="37500BC8" w:rsidR="002900D2" w:rsidRPr="000A26DB" w:rsidRDefault="00871AE6" w:rsidP="00871AE6">
      <w:pPr>
        <w:spacing w:after="0" w:line="240" w:lineRule="auto"/>
        <w:rPr>
          <w:rFonts w:ascii="Helvetica" w:hAnsi="Helvetica" w:cs="Helvetica"/>
          <w:iCs/>
          <w:lang w:val="en-US"/>
        </w:rPr>
      </w:pPr>
      <w:r w:rsidRPr="000A26DB">
        <w:rPr>
          <w:rFonts w:ascii="Helvetica" w:hAnsi="Helvetica" w:cs="Helvetica"/>
          <w:iCs/>
          <w:lang w:val="en-US"/>
        </w:rPr>
        <w:t>33</w:t>
      </w:r>
      <w:r w:rsidRPr="000A26DB">
        <w:rPr>
          <w:rFonts w:ascii="Helvetica" w:hAnsi="Helvetica" w:cs="Helvetica"/>
          <w:iCs/>
          <w:lang w:val="en-US"/>
        </w:rPr>
        <w:tab/>
      </w:r>
      <w:r w:rsidRPr="000A26DB">
        <w:rPr>
          <w:rFonts w:ascii="Helvetica" w:hAnsi="Helvetica" w:cs="Helvetica"/>
          <w:iCs/>
          <w:lang w:val="en-US"/>
        </w:rPr>
        <w:tab/>
        <w:t>Preparatory course in South Africa</w:t>
      </w:r>
    </w:p>
    <w:p w14:paraId="04B6C18A" w14:textId="54C0880B" w:rsidR="002900D2" w:rsidRPr="000A26DB" w:rsidRDefault="002900D2" w:rsidP="002900D2">
      <w:pPr>
        <w:spacing w:after="0"/>
        <w:rPr>
          <w:rFonts w:ascii="Helvetica" w:hAnsi="Helvetica" w:cs="Helvetica"/>
          <w:lang w:val="en-US"/>
        </w:rPr>
      </w:pPr>
      <w:r w:rsidRPr="000A26DB">
        <w:rPr>
          <w:rFonts w:ascii="Helvetica" w:hAnsi="Helvetica" w:cs="Helvetica"/>
          <w:lang w:val="en-US"/>
        </w:rPr>
        <w:t>34</w:t>
      </w:r>
      <w:r w:rsidRPr="000A26DB">
        <w:rPr>
          <w:rFonts w:ascii="Helvetica" w:hAnsi="Helvetica" w:cs="Helvetica"/>
          <w:lang w:val="en-US"/>
        </w:rPr>
        <w:tab/>
      </w:r>
      <w:r w:rsidR="006402DE" w:rsidRPr="000A26DB">
        <w:rPr>
          <w:rFonts w:ascii="Helvetica" w:hAnsi="Helvetica" w:cs="Helvetica"/>
          <w:lang w:val="en-US"/>
        </w:rPr>
        <w:tab/>
      </w:r>
      <w:r w:rsidRPr="000A26DB">
        <w:rPr>
          <w:rFonts w:ascii="Helvetica" w:hAnsi="Helvetica" w:cs="Helvetica"/>
          <w:lang w:val="en-US"/>
        </w:rPr>
        <w:t>Arrival week.</w:t>
      </w:r>
    </w:p>
    <w:p w14:paraId="722B7BFC" w14:textId="2CC812CC" w:rsidR="002900D2" w:rsidRPr="000A26DB" w:rsidRDefault="006402DE" w:rsidP="006402DE">
      <w:pPr>
        <w:spacing w:after="0"/>
        <w:ind w:left="1416" w:hanging="1416"/>
        <w:rPr>
          <w:rFonts w:ascii="Helvetica" w:hAnsi="Helvetica" w:cs="Helvetica"/>
          <w:lang w:val="en-US"/>
        </w:rPr>
      </w:pPr>
      <w:r w:rsidRPr="000A26DB">
        <w:rPr>
          <w:rFonts w:ascii="Helvetica" w:hAnsi="Helvetica" w:cs="Helvetica"/>
          <w:lang w:val="en-US"/>
        </w:rPr>
        <w:t>35</w:t>
      </w:r>
      <w:r w:rsidRPr="000A26DB">
        <w:rPr>
          <w:rFonts w:ascii="Helvetica" w:hAnsi="Helvetica" w:cs="Helvetica"/>
          <w:lang w:val="en-US"/>
        </w:rPr>
        <w:tab/>
      </w:r>
      <w:r w:rsidR="002900D2" w:rsidRPr="000A26DB">
        <w:rPr>
          <w:rFonts w:ascii="Helvetica" w:hAnsi="Helvetica" w:cs="Helvetica"/>
          <w:lang w:val="en-US"/>
        </w:rPr>
        <w:t>Introduction week – choosing elect</w:t>
      </w:r>
      <w:r w:rsidR="006125AF" w:rsidRPr="000A26DB">
        <w:rPr>
          <w:rFonts w:ascii="Helvetica" w:hAnsi="Helvetica" w:cs="Helvetica"/>
          <w:lang w:val="en-US"/>
        </w:rPr>
        <w:t xml:space="preserve">ives, starting up with </w:t>
      </w:r>
      <w:r w:rsidR="00E1501D" w:rsidRPr="000A26DB">
        <w:rPr>
          <w:rFonts w:ascii="Helvetica" w:hAnsi="Helvetica" w:cs="Helvetica"/>
          <w:lang w:val="en-US"/>
        </w:rPr>
        <w:t>wind band</w:t>
      </w:r>
      <w:r w:rsidR="006125AF" w:rsidRPr="000A26DB">
        <w:rPr>
          <w:rFonts w:ascii="Helvetica" w:hAnsi="Helvetica" w:cs="Helvetica"/>
          <w:lang w:val="en-US"/>
        </w:rPr>
        <w:t xml:space="preserve"> or </w:t>
      </w:r>
      <w:r w:rsidR="002900D2" w:rsidRPr="000A26DB">
        <w:rPr>
          <w:rFonts w:ascii="Helvetica" w:hAnsi="Helvetica" w:cs="Helvetica"/>
          <w:lang w:val="en-US"/>
        </w:rPr>
        <w:t>bras</w:t>
      </w:r>
      <w:r w:rsidR="006125AF" w:rsidRPr="000A26DB">
        <w:rPr>
          <w:rFonts w:ascii="Helvetica" w:hAnsi="Helvetica" w:cs="Helvetica"/>
          <w:lang w:val="en-US"/>
        </w:rPr>
        <w:t xml:space="preserve">s </w:t>
      </w:r>
      <w:r w:rsidR="002900D2" w:rsidRPr="000A26DB">
        <w:rPr>
          <w:rFonts w:ascii="Helvetica" w:hAnsi="Helvetica" w:cs="Helvetica"/>
          <w:lang w:val="en-US"/>
        </w:rPr>
        <w:t>band</w:t>
      </w:r>
    </w:p>
    <w:p w14:paraId="09405CE0" w14:textId="2E69A465" w:rsidR="002900D2" w:rsidRPr="000A26DB" w:rsidRDefault="002900D2" w:rsidP="002900D2">
      <w:pPr>
        <w:spacing w:after="0"/>
        <w:rPr>
          <w:rFonts w:ascii="Helvetica" w:hAnsi="Helvetica" w:cs="Helvetica"/>
          <w:lang w:val="en-US"/>
        </w:rPr>
      </w:pPr>
      <w:r w:rsidRPr="000A26DB">
        <w:rPr>
          <w:rFonts w:ascii="Helvetica" w:hAnsi="Helvetica" w:cs="Helvetica"/>
          <w:lang w:val="en-US"/>
        </w:rPr>
        <w:t>36</w:t>
      </w:r>
      <w:r w:rsidRPr="000A26DB">
        <w:rPr>
          <w:rFonts w:ascii="Helvetica" w:hAnsi="Helvetica" w:cs="Helvetica"/>
          <w:lang w:val="en-US"/>
        </w:rPr>
        <w:tab/>
      </w:r>
      <w:r w:rsidRPr="000A26DB">
        <w:rPr>
          <w:rFonts w:ascii="Helvetica" w:hAnsi="Helvetica" w:cs="Helvetica"/>
          <w:lang w:val="en-US"/>
        </w:rPr>
        <w:tab/>
      </w:r>
      <w:r w:rsidR="00554952" w:rsidRPr="000A26DB">
        <w:rPr>
          <w:rFonts w:ascii="Helvetica" w:hAnsi="Helvetica" w:cs="Helvetica"/>
          <w:lang w:val="en-US"/>
        </w:rPr>
        <w:t>Mountain</w:t>
      </w:r>
      <w:r w:rsidRPr="000A26DB">
        <w:rPr>
          <w:rFonts w:ascii="Helvetica" w:hAnsi="Helvetica" w:cs="Helvetica"/>
          <w:lang w:val="en-US"/>
        </w:rPr>
        <w:t xml:space="preserve"> trip</w:t>
      </w:r>
    </w:p>
    <w:p w14:paraId="0537A744" w14:textId="3DAA10BE" w:rsidR="002900D2" w:rsidRPr="000A26DB" w:rsidRDefault="006402DE" w:rsidP="002900D2">
      <w:pPr>
        <w:spacing w:after="0"/>
        <w:rPr>
          <w:rFonts w:ascii="Helvetica" w:hAnsi="Helvetica" w:cs="Helvetica"/>
          <w:lang w:val="en-US"/>
        </w:rPr>
      </w:pPr>
      <w:r w:rsidRPr="000A26DB">
        <w:rPr>
          <w:rFonts w:ascii="Helvetica" w:hAnsi="Helvetica" w:cs="Helvetica"/>
          <w:lang w:val="en-US"/>
        </w:rPr>
        <w:t>37 – 40</w:t>
      </w:r>
      <w:r w:rsidR="002900D2" w:rsidRPr="000A26DB">
        <w:rPr>
          <w:rFonts w:ascii="Helvetica" w:hAnsi="Helvetica" w:cs="Helvetica"/>
          <w:lang w:val="en-US"/>
        </w:rPr>
        <w:tab/>
        <w:t>School weeks – Establishing small mixed ensemble</w:t>
      </w:r>
    </w:p>
    <w:p w14:paraId="43187D6C" w14:textId="77777777" w:rsidR="002900D2" w:rsidRPr="000A26DB" w:rsidRDefault="002900D2" w:rsidP="002900D2">
      <w:pPr>
        <w:spacing w:after="0"/>
        <w:rPr>
          <w:rFonts w:ascii="Helvetica" w:hAnsi="Helvetica" w:cs="Helvetica"/>
          <w:lang w:val="en-US"/>
        </w:rPr>
      </w:pPr>
      <w:r w:rsidRPr="000A26DB">
        <w:rPr>
          <w:rFonts w:ascii="Helvetica" w:hAnsi="Helvetica" w:cs="Helvetica"/>
          <w:lang w:val="en-US"/>
        </w:rPr>
        <w:t>41</w:t>
      </w:r>
      <w:r w:rsidRPr="000A26DB">
        <w:rPr>
          <w:rFonts w:ascii="Helvetica" w:hAnsi="Helvetica" w:cs="Helvetica"/>
          <w:lang w:val="en-US"/>
        </w:rPr>
        <w:tab/>
      </w:r>
      <w:r w:rsidRPr="000A26DB">
        <w:rPr>
          <w:rFonts w:ascii="Helvetica" w:hAnsi="Helvetica" w:cs="Helvetica"/>
          <w:lang w:val="en-US"/>
        </w:rPr>
        <w:tab/>
        <w:t>Autumn holiday</w:t>
      </w:r>
    </w:p>
    <w:p w14:paraId="1D906809" w14:textId="03404F22" w:rsidR="002900D2" w:rsidRPr="000A26DB" w:rsidRDefault="006402DE" w:rsidP="002900D2">
      <w:pPr>
        <w:spacing w:after="0"/>
        <w:rPr>
          <w:rFonts w:ascii="Helvetica" w:hAnsi="Helvetica" w:cs="Helvetica"/>
          <w:lang w:val="en-US"/>
        </w:rPr>
      </w:pPr>
      <w:r w:rsidRPr="000A26DB">
        <w:rPr>
          <w:rFonts w:ascii="Helvetica" w:hAnsi="Helvetica" w:cs="Helvetica"/>
          <w:lang w:val="en-US"/>
        </w:rPr>
        <w:t>42 – 44</w:t>
      </w:r>
      <w:r w:rsidRPr="000A26DB">
        <w:rPr>
          <w:rFonts w:ascii="Helvetica" w:hAnsi="Helvetica" w:cs="Helvetica"/>
          <w:lang w:val="en-US"/>
        </w:rPr>
        <w:tab/>
      </w:r>
      <w:r w:rsidR="002900D2" w:rsidRPr="000A26DB">
        <w:rPr>
          <w:rFonts w:ascii="Helvetica" w:hAnsi="Helvetica" w:cs="Helvetica"/>
          <w:lang w:val="en-US"/>
        </w:rPr>
        <w:t>School weeks – preparing for family day</w:t>
      </w:r>
    </w:p>
    <w:p w14:paraId="47F3E5E7" w14:textId="7BF8732A" w:rsidR="002900D2" w:rsidRPr="000A26DB" w:rsidRDefault="002900D2" w:rsidP="002900D2">
      <w:pPr>
        <w:spacing w:after="0"/>
        <w:rPr>
          <w:rFonts w:ascii="Helvetica" w:hAnsi="Helvetica" w:cs="Helvetica"/>
          <w:lang w:val="en-US"/>
        </w:rPr>
      </w:pPr>
      <w:r w:rsidRPr="000A26DB">
        <w:rPr>
          <w:rFonts w:ascii="Helvetica" w:hAnsi="Helvetica" w:cs="Helvetica"/>
          <w:lang w:val="en-US"/>
        </w:rPr>
        <w:t>45</w:t>
      </w:r>
      <w:r w:rsidRPr="000A26DB">
        <w:rPr>
          <w:rFonts w:ascii="Helvetica" w:hAnsi="Helvetica" w:cs="Helvetica"/>
          <w:lang w:val="en-US"/>
        </w:rPr>
        <w:tab/>
      </w:r>
      <w:r w:rsidRPr="000A26DB">
        <w:rPr>
          <w:rFonts w:ascii="Helvetica" w:hAnsi="Helvetica" w:cs="Helvetica"/>
          <w:lang w:val="en-US"/>
        </w:rPr>
        <w:tab/>
      </w:r>
      <w:r w:rsidR="00554952" w:rsidRPr="000A26DB">
        <w:rPr>
          <w:rFonts w:ascii="Helvetica" w:hAnsi="Helvetica" w:cs="Helvetica"/>
          <w:lang w:val="en-US"/>
        </w:rPr>
        <w:t>Family day</w:t>
      </w:r>
      <w:r w:rsidRPr="000A26DB">
        <w:rPr>
          <w:rFonts w:ascii="Helvetica" w:hAnsi="Helvetica" w:cs="Helvetica"/>
          <w:lang w:val="en-US"/>
        </w:rPr>
        <w:t xml:space="preserve"> week</w:t>
      </w:r>
    </w:p>
    <w:p w14:paraId="72C7B771" w14:textId="5D5BD4B3" w:rsidR="002900D2" w:rsidRPr="000A26DB" w:rsidRDefault="002900D2" w:rsidP="002900D2">
      <w:pPr>
        <w:spacing w:after="0"/>
        <w:rPr>
          <w:rFonts w:ascii="Helvetica" w:hAnsi="Helvetica" w:cs="Helvetica"/>
          <w:lang w:val="en-US"/>
        </w:rPr>
      </w:pPr>
      <w:r w:rsidRPr="000A26DB">
        <w:rPr>
          <w:rFonts w:ascii="Helvetica" w:hAnsi="Helvetica" w:cs="Helvetica"/>
          <w:lang w:val="en-US"/>
        </w:rPr>
        <w:t>46 – 50</w:t>
      </w:r>
      <w:r w:rsidRPr="000A26DB">
        <w:rPr>
          <w:rFonts w:ascii="Helvetica" w:hAnsi="Helvetica" w:cs="Helvetica"/>
          <w:lang w:val="en-US"/>
        </w:rPr>
        <w:tab/>
        <w:t xml:space="preserve">School weeks – preparing for </w:t>
      </w:r>
      <w:r w:rsidR="00554952" w:rsidRPr="000A26DB">
        <w:rPr>
          <w:rFonts w:ascii="Helvetica" w:hAnsi="Helvetica" w:cs="Helvetica"/>
          <w:lang w:val="en-US"/>
        </w:rPr>
        <w:t>Christmas</w:t>
      </w:r>
      <w:r w:rsidRPr="000A26DB">
        <w:rPr>
          <w:rFonts w:ascii="Helvetica" w:hAnsi="Helvetica" w:cs="Helvetica"/>
          <w:lang w:val="en-US"/>
        </w:rPr>
        <w:t xml:space="preserve"> concert</w:t>
      </w:r>
    </w:p>
    <w:p w14:paraId="72D552CC" w14:textId="19F28C75" w:rsidR="002900D2" w:rsidRPr="000A26DB" w:rsidRDefault="002900D2" w:rsidP="002900D2">
      <w:pPr>
        <w:spacing w:after="0"/>
        <w:rPr>
          <w:rFonts w:ascii="Helvetica" w:hAnsi="Helvetica" w:cs="Helvetica"/>
          <w:lang w:val="en-US"/>
        </w:rPr>
      </w:pPr>
      <w:r w:rsidRPr="000A26DB">
        <w:rPr>
          <w:rFonts w:ascii="Helvetica" w:hAnsi="Helvetica" w:cs="Helvetica"/>
          <w:lang w:val="en-US"/>
        </w:rPr>
        <w:t>51</w:t>
      </w:r>
      <w:r w:rsidRPr="000A26DB">
        <w:rPr>
          <w:rFonts w:ascii="Helvetica" w:hAnsi="Helvetica" w:cs="Helvetica"/>
          <w:lang w:val="en-US"/>
        </w:rPr>
        <w:tab/>
      </w:r>
      <w:r w:rsidRPr="000A26DB">
        <w:rPr>
          <w:rFonts w:ascii="Helvetica" w:hAnsi="Helvetica" w:cs="Helvetica"/>
          <w:lang w:val="en-US"/>
        </w:rPr>
        <w:tab/>
        <w:t xml:space="preserve">Christmas concert – </w:t>
      </w:r>
      <w:r w:rsidR="00554952" w:rsidRPr="000A26DB">
        <w:rPr>
          <w:rFonts w:ascii="Helvetica" w:hAnsi="Helvetica" w:cs="Helvetica"/>
          <w:lang w:val="en-US"/>
        </w:rPr>
        <w:t>Christmas</w:t>
      </w:r>
      <w:r w:rsidRPr="000A26DB">
        <w:rPr>
          <w:rFonts w:ascii="Helvetica" w:hAnsi="Helvetica" w:cs="Helvetica"/>
          <w:lang w:val="en-US"/>
        </w:rPr>
        <w:t xml:space="preserve"> arrangements. </w:t>
      </w:r>
    </w:p>
    <w:p w14:paraId="7CD659E9" w14:textId="299072F9" w:rsidR="002900D2" w:rsidRPr="000A26DB" w:rsidRDefault="002900D2" w:rsidP="002900D2">
      <w:pPr>
        <w:spacing w:after="0"/>
        <w:rPr>
          <w:rFonts w:ascii="Helvetica" w:hAnsi="Helvetica" w:cs="Helvetica"/>
          <w:lang w:val="en-US"/>
        </w:rPr>
      </w:pPr>
      <w:r w:rsidRPr="000A26DB">
        <w:rPr>
          <w:rFonts w:ascii="Helvetica" w:hAnsi="Helvetica" w:cs="Helvetica"/>
          <w:lang w:val="en-US"/>
        </w:rPr>
        <w:t>51 – 52</w:t>
      </w:r>
      <w:r w:rsidRPr="000A26DB">
        <w:rPr>
          <w:rFonts w:ascii="Helvetica" w:hAnsi="Helvetica" w:cs="Helvetica"/>
          <w:lang w:val="en-US"/>
        </w:rPr>
        <w:tab/>
      </w:r>
      <w:r w:rsidR="00554952" w:rsidRPr="000A26DB">
        <w:rPr>
          <w:rFonts w:ascii="Helvetica" w:hAnsi="Helvetica" w:cs="Helvetica"/>
          <w:lang w:val="en-US"/>
        </w:rPr>
        <w:t>Christmas holiday</w:t>
      </w:r>
      <w:r w:rsidR="006125AF" w:rsidRPr="000A26DB">
        <w:rPr>
          <w:rFonts w:ascii="Helvetica" w:hAnsi="Helvetica" w:cs="Helvetica"/>
          <w:lang w:val="en-US"/>
        </w:rPr>
        <w:t xml:space="preserve"> - </w:t>
      </w:r>
      <w:r w:rsidRPr="000A26DB">
        <w:rPr>
          <w:rFonts w:ascii="Helvetica" w:hAnsi="Helvetica" w:cs="Helvetica"/>
          <w:lang w:val="en-US"/>
        </w:rPr>
        <w:t xml:space="preserve">leaving for South Africa </w:t>
      </w:r>
    </w:p>
    <w:p w14:paraId="46443EF3" w14:textId="77777777" w:rsidR="002900D2" w:rsidRPr="000A26DB" w:rsidRDefault="002900D2" w:rsidP="002900D2">
      <w:pPr>
        <w:spacing w:after="0"/>
        <w:rPr>
          <w:rFonts w:ascii="Helvetica" w:hAnsi="Helvetica" w:cs="Helvetica"/>
          <w:lang w:val="en-US"/>
        </w:rPr>
      </w:pPr>
      <w:r w:rsidRPr="000A26DB">
        <w:rPr>
          <w:rFonts w:ascii="Helvetica" w:hAnsi="Helvetica" w:cs="Helvetica"/>
          <w:lang w:val="en-US"/>
        </w:rPr>
        <w:t>1</w:t>
      </w:r>
      <w:r w:rsidRPr="000A26DB">
        <w:rPr>
          <w:rFonts w:ascii="Helvetica" w:hAnsi="Helvetica" w:cs="Helvetica"/>
          <w:lang w:val="en-US"/>
        </w:rPr>
        <w:tab/>
      </w:r>
      <w:r w:rsidRPr="000A26DB">
        <w:rPr>
          <w:rFonts w:ascii="Helvetica" w:hAnsi="Helvetica" w:cs="Helvetica"/>
          <w:lang w:val="en-US"/>
        </w:rPr>
        <w:tab/>
        <w:t>Arrival Norway</w:t>
      </w:r>
    </w:p>
    <w:p w14:paraId="432FBB21" w14:textId="77777777" w:rsidR="002900D2" w:rsidRPr="000A26DB" w:rsidRDefault="002900D2" w:rsidP="002900D2">
      <w:pPr>
        <w:spacing w:after="0"/>
        <w:rPr>
          <w:rFonts w:ascii="Helvetica" w:hAnsi="Helvetica" w:cs="Helvetica"/>
          <w:lang w:val="en-US"/>
        </w:rPr>
      </w:pPr>
      <w:r w:rsidRPr="000A26DB">
        <w:rPr>
          <w:rFonts w:ascii="Helvetica" w:hAnsi="Helvetica" w:cs="Helvetica"/>
          <w:lang w:val="en-US"/>
        </w:rPr>
        <w:lastRenderedPageBreak/>
        <w:t>2 – 7</w:t>
      </w:r>
      <w:r w:rsidRPr="000A26DB">
        <w:rPr>
          <w:rFonts w:ascii="Helvetica" w:hAnsi="Helvetica" w:cs="Helvetica"/>
          <w:lang w:val="en-US"/>
        </w:rPr>
        <w:tab/>
      </w:r>
      <w:r w:rsidRPr="000A26DB">
        <w:rPr>
          <w:rFonts w:ascii="Helvetica" w:hAnsi="Helvetica" w:cs="Helvetica"/>
          <w:lang w:val="en-US"/>
        </w:rPr>
        <w:tab/>
        <w:t>School weeks – Preparing for spring concerts</w:t>
      </w:r>
    </w:p>
    <w:p w14:paraId="192ACC70" w14:textId="77777777" w:rsidR="002900D2" w:rsidRPr="000A26DB" w:rsidRDefault="002900D2" w:rsidP="002900D2">
      <w:pPr>
        <w:spacing w:after="0"/>
        <w:rPr>
          <w:rFonts w:ascii="Helvetica" w:hAnsi="Helvetica" w:cs="Helvetica"/>
          <w:lang w:val="en-US"/>
        </w:rPr>
      </w:pPr>
      <w:r w:rsidRPr="000A26DB">
        <w:rPr>
          <w:rFonts w:ascii="Helvetica" w:hAnsi="Helvetica" w:cs="Helvetica"/>
          <w:lang w:val="en-US"/>
        </w:rPr>
        <w:t>8</w:t>
      </w:r>
      <w:r w:rsidRPr="000A26DB">
        <w:rPr>
          <w:rFonts w:ascii="Helvetica" w:hAnsi="Helvetica" w:cs="Helvetica"/>
          <w:lang w:val="en-US"/>
        </w:rPr>
        <w:tab/>
      </w:r>
      <w:r w:rsidRPr="000A26DB">
        <w:rPr>
          <w:rFonts w:ascii="Helvetica" w:hAnsi="Helvetica" w:cs="Helvetica"/>
          <w:lang w:val="en-US"/>
        </w:rPr>
        <w:tab/>
        <w:t>Winter holiday</w:t>
      </w:r>
    </w:p>
    <w:p w14:paraId="19F1AA4C" w14:textId="77777777" w:rsidR="002900D2" w:rsidRPr="000A26DB" w:rsidRDefault="002900D2" w:rsidP="002900D2">
      <w:pPr>
        <w:spacing w:after="0"/>
        <w:rPr>
          <w:rFonts w:ascii="Helvetica" w:hAnsi="Helvetica" w:cs="Helvetica"/>
          <w:lang w:val="en-US"/>
        </w:rPr>
      </w:pPr>
      <w:r w:rsidRPr="000A26DB">
        <w:rPr>
          <w:rFonts w:ascii="Helvetica" w:hAnsi="Helvetica" w:cs="Helvetica"/>
          <w:lang w:val="en-US"/>
        </w:rPr>
        <w:t>9</w:t>
      </w:r>
      <w:r w:rsidRPr="000A26DB">
        <w:rPr>
          <w:rFonts w:ascii="Helvetica" w:hAnsi="Helvetica" w:cs="Helvetica"/>
          <w:lang w:val="en-US"/>
        </w:rPr>
        <w:tab/>
      </w:r>
      <w:r w:rsidRPr="000A26DB">
        <w:rPr>
          <w:rFonts w:ascii="Helvetica" w:hAnsi="Helvetica" w:cs="Helvetica"/>
          <w:lang w:val="en-US"/>
        </w:rPr>
        <w:tab/>
        <w:t>School week</w:t>
      </w:r>
    </w:p>
    <w:p w14:paraId="671EF5A1" w14:textId="77777777" w:rsidR="002900D2" w:rsidRPr="000A26DB" w:rsidRDefault="002900D2" w:rsidP="002900D2">
      <w:pPr>
        <w:spacing w:after="0"/>
        <w:rPr>
          <w:rFonts w:ascii="Helvetica" w:hAnsi="Helvetica" w:cs="Helvetica"/>
          <w:lang w:val="en-US"/>
        </w:rPr>
      </w:pPr>
      <w:r w:rsidRPr="000A26DB">
        <w:rPr>
          <w:rFonts w:ascii="Helvetica" w:hAnsi="Helvetica" w:cs="Helvetica"/>
          <w:lang w:val="en-US"/>
        </w:rPr>
        <w:t>10</w:t>
      </w:r>
      <w:r w:rsidRPr="000A26DB">
        <w:rPr>
          <w:rFonts w:ascii="Helvetica" w:hAnsi="Helvetica" w:cs="Helvetica"/>
          <w:lang w:val="en-US"/>
        </w:rPr>
        <w:tab/>
      </w:r>
      <w:r w:rsidRPr="000A26DB">
        <w:rPr>
          <w:rFonts w:ascii="Helvetica" w:hAnsi="Helvetica" w:cs="Helvetica"/>
          <w:lang w:val="en-US"/>
        </w:rPr>
        <w:tab/>
        <w:t>Kindergarten project</w:t>
      </w:r>
    </w:p>
    <w:p w14:paraId="29C22164" w14:textId="4097205E" w:rsidR="002900D2" w:rsidRPr="000A26DB" w:rsidRDefault="002900D2" w:rsidP="002900D2">
      <w:pPr>
        <w:spacing w:after="0"/>
        <w:rPr>
          <w:rFonts w:ascii="Helvetica" w:hAnsi="Helvetica" w:cs="Helvetica"/>
          <w:lang w:val="en-US"/>
        </w:rPr>
      </w:pPr>
      <w:r w:rsidRPr="000A26DB">
        <w:rPr>
          <w:rFonts w:ascii="Helvetica" w:hAnsi="Helvetica" w:cs="Helvetica"/>
          <w:lang w:val="en-US"/>
        </w:rPr>
        <w:t>11 – 13</w:t>
      </w:r>
      <w:r w:rsidRPr="000A26DB">
        <w:rPr>
          <w:rFonts w:ascii="Helvetica" w:hAnsi="Helvetica" w:cs="Helvetica"/>
          <w:lang w:val="en-US"/>
        </w:rPr>
        <w:tab/>
        <w:t>Preparing for school trip to Budapest – concert tours In Norway</w:t>
      </w:r>
    </w:p>
    <w:p w14:paraId="1787D57E" w14:textId="00C18BA5" w:rsidR="002900D2" w:rsidRPr="000A26DB" w:rsidRDefault="002900D2" w:rsidP="002900D2">
      <w:pPr>
        <w:spacing w:after="0"/>
        <w:rPr>
          <w:rFonts w:ascii="Helvetica" w:hAnsi="Helvetica" w:cs="Helvetica"/>
          <w:lang w:val="en-US"/>
        </w:rPr>
      </w:pPr>
      <w:r w:rsidRPr="000A26DB">
        <w:rPr>
          <w:rFonts w:ascii="Helvetica" w:hAnsi="Helvetica" w:cs="Helvetica"/>
          <w:lang w:val="en-US"/>
        </w:rPr>
        <w:t>14 – 15</w:t>
      </w:r>
      <w:r w:rsidRPr="000A26DB">
        <w:rPr>
          <w:rFonts w:ascii="Helvetica" w:hAnsi="Helvetica" w:cs="Helvetica"/>
          <w:lang w:val="en-US"/>
        </w:rPr>
        <w:tab/>
        <w:t>School trip Budapest</w:t>
      </w:r>
    </w:p>
    <w:p w14:paraId="51160648" w14:textId="77777777" w:rsidR="002900D2" w:rsidRPr="000A26DB" w:rsidRDefault="002900D2" w:rsidP="002900D2">
      <w:pPr>
        <w:spacing w:after="0"/>
        <w:rPr>
          <w:rFonts w:ascii="Helvetica" w:hAnsi="Helvetica" w:cs="Helvetica"/>
          <w:lang w:val="en-US"/>
        </w:rPr>
      </w:pPr>
      <w:r w:rsidRPr="000A26DB">
        <w:rPr>
          <w:rFonts w:ascii="Helvetica" w:hAnsi="Helvetica" w:cs="Helvetica"/>
          <w:lang w:val="en-US"/>
        </w:rPr>
        <w:t>16</w:t>
      </w:r>
      <w:r w:rsidRPr="000A26DB">
        <w:rPr>
          <w:rFonts w:ascii="Helvetica" w:hAnsi="Helvetica" w:cs="Helvetica"/>
          <w:lang w:val="en-US"/>
        </w:rPr>
        <w:tab/>
      </w:r>
      <w:r w:rsidRPr="000A26DB">
        <w:rPr>
          <w:rFonts w:ascii="Helvetica" w:hAnsi="Helvetica" w:cs="Helvetica"/>
          <w:lang w:val="en-US"/>
        </w:rPr>
        <w:tab/>
        <w:t>Easter holiday</w:t>
      </w:r>
    </w:p>
    <w:p w14:paraId="2C911360" w14:textId="1C16F616" w:rsidR="002900D2" w:rsidRPr="000A26DB" w:rsidRDefault="002900D2" w:rsidP="006402DE">
      <w:pPr>
        <w:spacing w:after="0" w:line="240" w:lineRule="auto"/>
        <w:rPr>
          <w:rFonts w:ascii="Helvetica" w:hAnsi="Helvetica" w:cs="Helvetica"/>
          <w:lang w:val="en-US"/>
        </w:rPr>
      </w:pPr>
      <w:r w:rsidRPr="000A26DB">
        <w:rPr>
          <w:rFonts w:ascii="Helvetica" w:hAnsi="Helvetica" w:cs="Helvetica"/>
          <w:lang w:val="en-US"/>
        </w:rPr>
        <w:t>17 – 19</w:t>
      </w:r>
      <w:r w:rsidRPr="000A26DB">
        <w:rPr>
          <w:rFonts w:ascii="Helvetica" w:hAnsi="Helvetica" w:cs="Helvetica"/>
          <w:lang w:val="en-US"/>
        </w:rPr>
        <w:tab/>
        <w:t>Preparing for ending show – end of Toneheim year.</w:t>
      </w:r>
      <w:r w:rsidRPr="000A26DB">
        <w:rPr>
          <w:rFonts w:ascii="Helvetica" w:hAnsi="Helvetica" w:cs="Helvetica"/>
          <w:lang w:val="en-US"/>
        </w:rPr>
        <w:tab/>
      </w:r>
    </w:p>
    <w:p w14:paraId="14E0D59F" w14:textId="106FDFB3" w:rsidR="00871AE6" w:rsidRPr="000A26DB" w:rsidRDefault="00871AE6" w:rsidP="006402DE">
      <w:pPr>
        <w:spacing w:after="0" w:line="240" w:lineRule="auto"/>
        <w:rPr>
          <w:rFonts w:ascii="Helvetica" w:hAnsi="Helvetica" w:cs="Helvetica"/>
          <w:lang w:val="en-US"/>
        </w:rPr>
      </w:pPr>
      <w:r w:rsidRPr="000A26DB">
        <w:rPr>
          <w:rFonts w:ascii="Helvetica" w:hAnsi="Helvetica" w:cs="Helvetica"/>
          <w:lang w:val="en-US"/>
        </w:rPr>
        <w:t>20</w:t>
      </w:r>
      <w:r w:rsidRPr="000A26DB">
        <w:rPr>
          <w:rFonts w:ascii="Helvetica" w:hAnsi="Helvetica" w:cs="Helvetica"/>
          <w:lang w:val="en-US"/>
        </w:rPr>
        <w:tab/>
      </w:r>
      <w:r w:rsidRPr="000A26DB">
        <w:rPr>
          <w:rFonts w:ascii="Helvetica" w:hAnsi="Helvetica" w:cs="Helvetica"/>
          <w:lang w:val="en-US"/>
        </w:rPr>
        <w:tab/>
        <w:t>Homecoming course in South Africa</w:t>
      </w:r>
    </w:p>
    <w:p w14:paraId="6FBF5891" w14:textId="33FFF5F0" w:rsidR="00654B9F" w:rsidRPr="000A26DB" w:rsidRDefault="00654B9F" w:rsidP="00EF1244">
      <w:pPr>
        <w:pStyle w:val="Ingenmellomrom"/>
        <w:rPr>
          <w:rFonts w:ascii="Trebuchet MS" w:hAnsi="Trebuchet MS"/>
          <w:b/>
          <w:lang w:val="en-US"/>
        </w:rPr>
      </w:pPr>
    </w:p>
    <w:p w14:paraId="3AF4CE4A" w14:textId="195F0103" w:rsidR="008D0172" w:rsidRDefault="008D0172" w:rsidP="00E1501D">
      <w:pPr>
        <w:spacing w:after="0" w:line="240" w:lineRule="auto"/>
        <w:rPr>
          <w:rFonts w:ascii="Helvetica" w:hAnsi="Helvetica" w:cs="Helvetica"/>
          <w:b/>
          <w:iCs/>
          <w:lang w:val="en-US"/>
        </w:rPr>
      </w:pPr>
      <w:r w:rsidRPr="00E1501D">
        <w:rPr>
          <w:rFonts w:ascii="Helvetica" w:hAnsi="Helvetica" w:cs="Helvetica"/>
          <w:b/>
          <w:iCs/>
          <w:lang w:val="en-US"/>
        </w:rPr>
        <w:t xml:space="preserve">Description of how Toneheim Folk High School will prepare and </w:t>
      </w:r>
      <w:r w:rsidR="00554952" w:rsidRPr="00E1501D">
        <w:rPr>
          <w:rFonts w:ascii="Helvetica" w:hAnsi="Helvetica" w:cs="Helvetica"/>
          <w:b/>
          <w:iCs/>
          <w:lang w:val="en-US"/>
        </w:rPr>
        <w:t>integrate</w:t>
      </w:r>
      <w:r w:rsidRPr="00E1501D">
        <w:rPr>
          <w:rFonts w:ascii="Helvetica" w:hAnsi="Helvetica" w:cs="Helvetica"/>
          <w:b/>
          <w:iCs/>
          <w:lang w:val="en-US"/>
        </w:rPr>
        <w:t xml:space="preserve"> the exchange participants while staying at Toneheim Folk High School.</w:t>
      </w:r>
    </w:p>
    <w:p w14:paraId="02BA56D7" w14:textId="129A8193" w:rsidR="00F34B24" w:rsidRDefault="00F34B24" w:rsidP="00F34B24">
      <w:pPr>
        <w:spacing w:after="0" w:line="240" w:lineRule="auto"/>
        <w:rPr>
          <w:rFonts w:ascii="Helvetica" w:hAnsi="Helvetica" w:cs="Helvetica"/>
          <w:b/>
          <w:lang w:val="en-US"/>
        </w:rPr>
      </w:pPr>
    </w:p>
    <w:p w14:paraId="4C699841" w14:textId="6B565610" w:rsidR="00F34B24" w:rsidRPr="00F45EB1" w:rsidRDefault="00F34B24" w:rsidP="00F34B24">
      <w:pPr>
        <w:pStyle w:val="Listeavsnitt"/>
        <w:numPr>
          <w:ilvl w:val="0"/>
          <w:numId w:val="25"/>
        </w:numPr>
        <w:spacing w:after="0" w:line="240" w:lineRule="auto"/>
        <w:rPr>
          <w:rFonts w:ascii="Helvetica" w:hAnsi="Helvetica" w:cs="Helvetica"/>
          <w:lang w:val="en-US"/>
        </w:rPr>
      </w:pPr>
      <w:r w:rsidRPr="00F45EB1">
        <w:rPr>
          <w:rFonts w:ascii="Helvetica" w:hAnsi="Helvetica" w:cs="Helvetica"/>
          <w:lang w:val="en-US"/>
        </w:rPr>
        <w:t>The participants</w:t>
      </w:r>
      <w:r w:rsidR="00497AB9" w:rsidRPr="00F45EB1">
        <w:rPr>
          <w:rFonts w:ascii="Helvetica" w:hAnsi="Helvetica" w:cs="Helvetica"/>
          <w:lang w:val="en-US"/>
        </w:rPr>
        <w:t xml:space="preserve"> from SA</w:t>
      </w:r>
      <w:r w:rsidRPr="00F45EB1">
        <w:rPr>
          <w:rFonts w:ascii="Helvetica" w:hAnsi="Helvetica" w:cs="Helvetica"/>
          <w:lang w:val="en-US"/>
        </w:rPr>
        <w:t xml:space="preserve"> will arrive at Toneheim a few days before the official opening of the school year. This way we can prepare them for the </w:t>
      </w:r>
      <w:r w:rsidR="00845810" w:rsidRPr="00F45EB1">
        <w:rPr>
          <w:rFonts w:ascii="Helvetica" w:hAnsi="Helvetica" w:cs="Helvetica"/>
          <w:lang w:val="en-US"/>
        </w:rPr>
        <w:t>school start</w:t>
      </w:r>
      <w:r w:rsidRPr="00F45EB1">
        <w:rPr>
          <w:rFonts w:ascii="Helvetica" w:hAnsi="Helvetica" w:cs="Helvetica"/>
          <w:lang w:val="en-US"/>
        </w:rPr>
        <w:t xml:space="preserve"> </w:t>
      </w:r>
      <w:proofErr w:type="gramStart"/>
      <w:r w:rsidRPr="00F45EB1">
        <w:rPr>
          <w:rFonts w:ascii="Helvetica" w:hAnsi="Helvetica" w:cs="Helvetica"/>
          <w:lang w:val="en-US"/>
        </w:rPr>
        <w:t>and also</w:t>
      </w:r>
      <w:proofErr w:type="gramEnd"/>
      <w:r w:rsidRPr="00F45EB1">
        <w:rPr>
          <w:rFonts w:ascii="Helvetica" w:hAnsi="Helvetica" w:cs="Helvetica"/>
          <w:lang w:val="en-US"/>
        </w:rPr>
        <w:t xml:space="preserve"> have the change to get the equipment they need for the school year. The </w:t>
      </w:r>
      <w:proofErr w:type="spellStart"/>
      <w:r w:rsidRPr="00F45EB1">
        <w:rPr>
          <w:rFonts w:ascii="Helvetica" w:hAnsi="Helvetica" w:cs="Helvetica"/>
          <w:lang w:val="en-US"/>
        </w:rPr>
        <w:t>Internatleder</w:t>
      </w:r>
      <w:proofErr w:type="spellEnd"/>
      <w:r w:rsidRPr="00F45EB1">
        <w:rPr>
          <w:rFonts w:ascii="Helvetica" w:hAnsi="Helvetica" w:cs="Helvetica"/>
          <w:lang w:val="en-US"/>
        </w:rPr>
        <w:t xml:space="preserve"> at Toneheim Folk</w:t>
      </w:r>
      <w:r w:rsidR="00845810">
        <w:rPr>
          <w:rFonts w:ascii="Helvetica" w:hAnsi="Helvetica" w:cs="Helvetica"/>
          <w:lang w:val="en-US"/>
        </w:rPr>
        <w:t xml:space="preserve"> </w:t>
      </w:r>
      <w:proofErr w:type="gramStart"/>
      <w:r w:rsidRPr="00F45EB1">
        <w:rPr>
          <w:rFonts w:ascii="Helvetica" w:hAnsi="Helvetica" w:cs="Helvetica"/>
          <w:lang w:val="en-US"/>
        </w:rPr>
        <w:t>high</w:t>
      </w:r>
      <w:proofErr w:type="gramEnd"/>
      <w:r w:rsidRPr="00F45EB1">
        <w:rPr>
          <w:rFonts w:ascii="Helvetica" w:hAnsi="Helvetica" w:cs="Helvetica"/>
          <w:lang w:val="en-US"/>
        </w:rPr>
        <w:t xml:space="preserve"> School will help</w:t>
      </w:r>
      <w:r w:rsidR="00845810">
        <w:rPr>
          <w:rFonts w:ascii="Helvetica" w:hAnsi="Helvetica" w:cs="Helvetica"/>
          <w:lang w:val="en-US"/>
        </w:rPr>
        <w:t xml:space="preserve"> them to organize sleeping bags</w:t>
      </w:r>
      <w:r w:rsidRPr="00F45EB1">
        <w:rPr>
          <w:rFonts w:ascii="Helvetica" w:hAnsi="Helvetica" w:cs="Helvetica"/>
          <w:lang w:val="en-US"/>
        </w:rPr>
        <w:t xml:space="preserve"> mountain shoes, thermos, clothing for the outdoors, </w:t>
      </w:r>
      <w:r w:rsidR="00845810" w:rsidRPr="00F45EB1">
        <w:rPr>
          <w:rFonts w:ascii="Helvetica" w:hAnsi="Helvetica" w:cs="Helvetica"/>
          <w:lang w:val="en-US"/>
        </w:rPr>
        <w:t>winter clothing</w:t>
      </w:r>
      <w:r w:rsidRPr="00F45EB1">
        <w:rPr>
          <w:rFonts w:ascii="Helvetica" w:hAnsi="Helvetica" w:cs="Helvetica"/>
          <w:lang w:val="en-US"/>
        </w:rPr>
        <w:t xml:space="preserve">, </w:t>
      </w:r>
      <w:r w:rsidR="00845810" w:rsidRPr="00F45EB1">
        <w:rPr>
          <w:rFonts w:ascii="Helvetica" w:hAnsi="Helvetica" w:cs="Helvetica"/>
          <w:lang w:val="en-US"/>
        </w:rPr>
        <w:t>beddings</w:t>
      </w:r>
      <w:r w:rsidRPr="00F45EB1">
        <w:rPr>
          <w:rFonts w:ascii="Helvetica" w:hAnsi="Helvetica" w:cs="Helvetica"/>
          <w:lang w:val="en-US"/>
        </w:rPr>
        <w:t xml:space="preserve"> and other things they might need. </w:t>
      </w:r>
    </w:p>
    <w:p w14:paraId="0064A7A3" w14:textId="1ED1F3D0" w:rsidR="00F34B24" w:rsidRPr="00F45EB1" w:rsidRDefault="00F34B24" w:rsidP="00F34B24">
      <w:pPr>
        <w:pStyle w:val="Listeavsnitt"/>
        <w:numPr>
          <w:ilvl w:val="0"/>
          <w:numId w:val="25"/>
        </w:numPr>
        <w:spacing w:after="0" w:line="240" w:lineRule="auto"/>
        <w:rPr>
          <w:rFonts w:ascii="Helvetica" w:hAnsi="Helvetica" w:cs="Helvetica"/>
          <w:lang w:val="en-US"/>
        </w:rPr>
      </w:pPr>
      <w:r w:rsidRPr="00F45EB1">
        <w:rPr>
          <w:rFonts w:ascii="Helvetica" w:hAnsi="Helvetica" w:cs="Helvetica"/>
          <w:lang w:val="en-US"/>
        </w:rPr>
        <w:t xml:space="preserve">The participants will be living </w:t>
      </w:r>
      <w:r w:rsidR="00652686" w:rsidRPr="00F45EB1">
        <w:rPr>
          <w:rFonts w:ascii="Helvetica" w:hAnsi="Helvetica" w:cs="Helvetica"/>
          <w:lang w:val="en-US"/>
        </w:rPr>
        <w:t xml:space="preserve">in </w:t>
      </w:r>
      <w:r w:rsidR="00845810" w:rsidRPr="00F45EB1">
        <w:rPr>
          <w:rFonts w:ascii="Helvetica" w:hAnsi="Helvetica" w:cs="Helvetica"/>
          <w:lang w:val="en-US"/>
        </w:rPr>
        <w:t>dorms</w:t>
      </w:r>
      <w:r w:rsidR="00652686" w:rsidRPr="00F45EB1">
        <w:rPr>
          <w:rFonts w:ascii="Helvetica" w:hAnsi="Helvetica" w:cs="Helvetica"/>
          <w:lang w:val="en-US"/>
        </w:rPr>
        <w:t xml:space="preserve"> </w:t>
      </w:r>
      <w:r w:rsidRPr="00F45EB1">
        <w:rPr>
          <w:rFonts w:ascii="Helvetica" w:hAnsi="Helvetica" w:cs="Helvetica"/>
          <w:lang w:val="en-US"/>
        </w:rPr>
        <w:t xml:space="preserve">with other </w:t>
      </w:r>
      <w:r w:rsidR="00845810" w:rsidRPr="00F45EB1">
        <w:rPr>
          <w:rFonts w:ascii="Helvetica" w:hAnsi="Helvetica" w:cs="Helvetica"/>
          <w:lang w:val="en-US"/>
        </w:rPr>
        <w:t>Norwegians</w:t>
      </w:r>
      <w:r w:rsidR="00652686" w:rsidRPr="00F45EB1">
        <w:rPr>
          <w:rFonts w:ascii="Helvetica" w:hAnsi="Helvetica" w:cs="Helvetica"/>
          <w:lang w:val="en-US"/>
        </w:rPr>
        <w:t xml:space="preserve">. They will not be given single rooms. </w:t>
      </w:r>
      <w:r w:rsidR="00497AB9" w:rsidRPr="00F45EB1">
        <w:rPr>
          <w:rFonts w:ascii="Helvetica" w:hAnsi="Helvetica" w:cs="Helvetica"/>
          <w:lang w:val="en-US"/>
        </w:rPr>
        <w:t xml:space="preserve">For Toneheim it is important that the other students will be </w:t>
      </w:r>
      <w:r w:rsidR="00845810" w:rsidRPr="00F45EB1">
        <w:rPr>
          <w:rFonts w:ascii="Helvetica" w:hAnsi="Helvetica" w:cs="Helvetica"/>
          <w:lang w:val="en-US"/>
        </w:rPr>
        <w:t>speaking</w:t>
      </w:r>
      <w:r w:rsidR="00497AB9" w:rsidRPr="00F45EB1">
        <w:rPr>
          <w:rFonts w:ascii="Helvetica" w:hAnsi="Helvetica" w:cs="Helvetica"/>
          <w:lang w:val="en-US"/>
        </w:rPr>
        <w:t xml:space="preserve"> Norwegian as much as possible with the participants from SA. A teacher from Toneheim will be coaching them.</w:t>
      </w:r>
    </w:p>
    <w:p w14:paraId="16179064" w14:textId="203E064D" w:rsidR="00497AB9" w:rsidRPr="00F45EB1" w:rsidRDefault="00497AB9" w:rsidP="00F34B24">
      <w:pPr>
        <w:pStyle w:val="Listeavsnitt"/>
        <w:numPr>
          <w:ilvl w:val="0"/>
          <w:numId w:val="25"/>
        </w:numPr>
        <w:spacing w:after="0" w:line="240" w:lineRule="auto"/>
        <w:rPr>
          <w:rFonts w:ascii="Helvetica" w:hAnsi="Helvetica" w:cs="Helvetica"/>
          <w:lang w:val="en-US"/>
        </w:rPr>
      </w:pPr>
      <w:r w:rsidRPr="00F45EB1">
        <w:rPr>
          <w:rFonts w:ascii="Helvetica" w:hAnsi="Helvetica" w:cs="Helvetica"/>
          <w:lang w:val="en-US"/>
        </w:rPr>
        <w:t xml:space="preserve">From the very start the participants from SA will be given 2 hours of Norwegian lessons a week. </w:t>
      </w:r>
    </w:p>
    <w:p w14:paraId="256B044F" w14:textId="79038BE9" w:rsidR="00497AB9" w:rsidRPr="00F45EB1" w:rsidRDefault="00497AB9" w:rsidP="00F34B24">
      <w:pPr>
        <w:pStyle w:val="Listeavsnitt"/>
        <w:numPr>
          <w:ilvl w:val="0"/>
          <w:numId w:val="25"/>
        </w:numPr>
        <w:spacing w:after="0" w:line="240" w:lineRule="auto"/>
        <w:rPr>
          <w:rFonts w:ascii="Helvetica" w:hAnsi="Helvetica" w:cs="Helvetica"/>
          <w:lang w:val="en-US"/>
        </w:rPr>
      </w:pPr>
      <w:r w:rsidRPr="00F45EB1">
        <w:rPr>
          <w:rFonts w:ascii="Helvetica" w:hAnsi="Helvetica" w:cs="Helvetica"/>
          <w:lang w:val="en-US"/>
        </w:rPr>
        <w:t xml:space="preserve">Every morning the Inspector at Toneheim will meet the </w:t>
      </w:r>
      <w:proofErr w:type="spellStart"/>
      <w:r w:rsidR="00845810">
        <w:rPr>
          <w:rFonts w:ascii="Helvetica" w:hAnsi="Helvetica" w:cs="Helvetica"/>
          <w:lang w:val="en-US"/>
        </w:rPr>
        <w:t>t</w:t>
      </w:r>
      <w:r w:rsidRPr="00F45EB1">
        <w:rPr>
          <w:rFonts w:ascii="Helvetica" w:hAnsi="Helvetica" w:cs="Helvetica"/>
          <w:lang w:val="en-US"/>
        </w:rPr>
        <w:t>he</w:t>
      </w:r>
      <w:proofErr w:type="spellEnd"/>
      <w:r w:rsidRPr="00F45EB1">
        <w:rPr>
          <w:rFonts w:ascii="Helvetica" w:hAnsi="Helvetica" w:cs="Helvetica"/>
          <w:lang w:val="en-US"/>
        </w:rPr>
        <w:t xml:space="preserve"> participants from SA and ensure that they have received all the information that they need for the day/week.</w:t>
      </w:r>
    </w:p>
    <w:p w14:paraId="7F3A4441" w14:textId="777B1F15" w:rsidR="00F34B24" w:rsidRPr="00F45EB1" w:rsidRDefault="00497AB9" w:rsidP="000E5FDF">
      <w:pPr>
        <w:pStyle w:val="Listeavsnitt"/>
        <w:numPr>
          <w:ilvl w:val="0"/>
          <w:numId w:val="25"/>
        </w:numPr>
        <w:spacing w:after="0" w:line="240" w:lineRule="auto"/>
        <w:rPr>
          <w:rFonts w:ascii="Helvetica" w:hAnsi="Helvetica" w:cs="Helvetica"/>
          <w:lang w:val="en-US"/>
        </w:rPr>
      </w:pPr>
      <w:bookmarkStart w:id="17" w:name="_Hlk497210739"/>
      <w:r w:rsidRPr="00F45EB1">
        <w:rPr>
          <w:rFonts w:ascii="Helvetica" w:hAnsi="Helvetica" w:cs="Helvetica"/>
          <w:lang w:val="en-US"/>
        </w:rPr>
        <w:t xml:space="preserve">The participants from SA </w:t>
      </w:r>
      <w:bookmarkEnd w:id="17"/>
      <w:r w:rsidRPr="00F45EB1">
        <w:rPr>
          <w:rFonts w:ascii="Helvetica" w:hAnsi="Helvetica" w:cs="Helvetica"/>
          <w:lang w:val="en-US"/>
        </w:rPr>
        <w:t>will be given “buddies”, which is a student who will be sitting next to them in the aula and elsewhere where information is given. They will be helping with translation.</w:t>
      </w:r>
    </w:p>
    <w:p w14:paraId="49645CEB" w14:textId="249EBA43" w:rsidR="00497AB9" w:rsidRPr="00F45EB1" w:rsidRDefault="00497AB9" w:rsidP="00497AB9">
      <w:pPr>
        <w:pStyle w:val="Listeavsnitt"/>
        <w:numPr>
          <w:ilvl w:val="0"/>
          <w:numId w:val="25"/>
        </w:numPr>
        <w:spacing w:after="0" w:line="240" w:lineRule="auto"/>
        <w:rPr>
          <w:rFonts w:ascii="Helvetica" w:hAnsi="Helvetica" w:cs="Helvetica"/>
          <w:lang w:val="en-US"/>
        </w:rPr>
      </w:pPr>
      <w:r w:rsidRPr="00F45EB1">
        <w:rPr>
          <w:rFonts w:ascii="Helvetica" w:hAnsi="Helvetica" w:cs="Helvetica"/>
          <w:lang w:val="en-US"/>
        </w:rPr>
        <w:t>The participants from SA will participate in the Corps, brass band and if possible in the orchestra, as well as in all other subjects and the electives that they want to and have the time for.</w:t>
      </w:r>
    </w:p>
    <w:p w14:paraId="785C4FD0" w14:textId="77777777" w:rsidR="00497AB9" w:rsidRPr="00F45EB1" w:rsidRDefault="00497AB9" w:rsidP="00497AB9">
      <w:pPr>
        <w:pStyle w:val="Listeavsnitt"/>
        <w:spacing w:after="0" w:line="240" w:lineRule="auto"/>
        <w:rPr>
          <w:rFonts w:ascii="Helvetica" w:hAnsi="Helvetica" w:cs="Helvetica"/>
          <w:lang w:val="en-US"/>
        </w:rPr>
      </w:pPr>
    </w:p>
    <w:p w14:paraId="387CFDFD" w14:textId="24A4AD7D" w:rsidR="00F45EB1" w:rsidRPr="00F45EB1" w:rsidRDefault="00F45EB1" w:rsidP="00497AB9">
      <w:pPr>
        <w:pStyle w:val="Listeavsnitt"/>
        <w:numPr>
          <w:ilvl w:val="0"/>
          <w:numId w:val="25"/>
        </w:numPr>
        <w:spacing w:after="0" w:line="240" w:lineRule="auto"/>
        <w:rPr>
          <w:rFonts w:ascii="Helvetica" w:hAnsi="Helvetica" w:cs="Helvetica"/>
          <w:lang w:val="en-US"/>
        </w:rPr>
      </w:pPr>
      <w:r w:rsidRPr="00F45EB1">
        <w:rPr>
          <w:rFonts w:ascii="Helvetica" w:hAnsi="Helvetica" w:cs="Helvetica"/>
          <w:lang w:val="en-US"/>
        </w:rPr>
        <w:t>The participants from SA</w:t>
      </w:r>
      <w:r w:rsidR="00497AB9" w:rsidRPr="00F45EB1">
        <w:rPr>
          <w:rFonts w:ascii="Helvetica" w:hAnsi="Helvetica" w:cs="Helvetica"/>
          <w:lang w:val="en-US"/>
        </w:rPr>
        <w:t xml:space="preserve"> are taken out of regular student-interviews but have a resource of 25 teaching hours each. This will be used for coaching in relation to their own development and leadership training</w:t>
      </w:r>
      <w:r w:rsidRPr="00F45EB1">
        <w:rPr>
          <w:rFonts w:ascii="Helvetica" w:hAnsi="Helvetica" w:cs="Helvetica"/>
          <w:lang w:val="en-US"/>
        </w:rPr>
        <w:t xml:space="preserve"> in the projects they will participate in</w:t>
      </w:r>
      <w:r w:rsidR="00497AB9" w:rsidRPr="00F45EB1">
        <w:rPr>
          <w:rFonts w:ascii="Helvetica" w:hAnsi="Helvetica" w:cs="Helvetica"/>
          <w:lang w:val="en-US"/>
        </w:rPr>
        <w:t xml:space="preserve"> during the school year. </w:t>
      </w:r>
    </w:p>
    <w:p w14:paraId="1FD0BC4C" w14:textId="379032B1" w:rsidR="00497AB9" w:rsidRPr="00F45EB1" w:rsidRDefault="00497AB9" w:rsidP="00F45EB1">
      <w:pPr>
        <w:spacing w:after="0" w:line="240" w:lineRule="auto"/>
        <w:rPr>
          <w:rFonts w:ascii="Helvetica" w:hAnsi="Helvetica" w:cs="Helvetica"/>
          <w:lang w:val="en-US"/>
        </w:rPr>
      </w:pPr>
    </w:p>
    <w:p w14:paraId="25D484F4" w14:textId="74CE0637" w:rsidR="00497AB9" w:rsidRPr="00F45EB1" w:rsidRDefault="00F45EB1" w:rsidP="00497AB9">
      <w:pPr>
        <w:pStyle w:val="Listeavsnitt"/>
        <w:numPr>
          <w:ilvl w:val="0"/>
          <w:numId w:val="25"/>
        </w:numPr>
        <w:spacing w:after="0" w:line="240" w:lineRule="auto"/>
        <w:rPr>
          <w:rFonts w:ascii="Helvetica" w:hAnsi="Helvetica" w:cs="Helvetica"/>
          <w:lang w:val="en-US"/>
        </w:rPr>
      </w:pPr>
      <w:r w:rsidRPr="00F45EB1">
        <w:rPr>
          <w:rFonts w:ascii="Helvetica" w:hAnsi="Helvetica" w:cs="Helvetica"/>
          <w:lang w:val="en-US"/>
        </w:rPr>
        <w:t>The participants from SA will be given</w:t>
      </w:r>
      <w:r w:rsidR="00497AB9" w:rsidRPr="00F45EB1">
        <w:rPr>
          <w:rFonts w:ascii="Helvetica" w:hAnsi="Helvetica" w:cs="Helvetica"/>
          <w:lang w:val="en-US"/>
        </w:rPr>
        <w:t xml:space="preserve"> the task of establishing a free ensemble </w:t>
      </w:r>
      <w:r w:rsidRPr="00F45EB1">
        <w:rPr>
          <w:rFonts w:ascii="Helvetica" w:hAnsi="Helvetica" w:cs="Helvetica"/>
          <w:lang w:val="en-US"/>
        </w:rPr>
        <w:t xml:space="preserve">with other </w:t>
      </w:r>
      <w:r w:rsidR="00497AB9" w:rsidRPr="00F45EB1">
        <w:rPr>
          <w:rFonts w:ascii="Helvetica" w:hAnsi="Helvetica" w:cs="Helvetica"/>
          <w:lang w:val="en-US"/>
        </w:rPr>
        <w:t>Norwegian participants.</w:t>
      </w:r>
    </w:p>
    <w:p w14:paraId="64FD5A35" w14:textId="77777777" w:rsidR="00497AB9" w:rsidRPr="00F45EB1" w:rsidRDefault="00497AB9" w:rsidP="00497AB9">
      <w:pPr>
        <w:pStyle w:val="Listeavsnitt"/>
        <w:spacing w:after="0" w:line="240" w:lineRule="auto"/>
        <w:rPr>
          <w:rFonts w:ascii="Helvetica" w:hAnsi="Helvetica" w:cs="Helvetica"/>
          <w:lang w:val="en-US"/>
        </w:rPr>
      </w:pPr>
    </w:p>
    <w:p w14:paraId="667A8DBA" w14:textId="522D0E26" w:rsidR="00497AB9" w:rsidRPr="00F45EB1" w:rsidRDefault="00F45EB1" w:rsidP="00497AB9">
      <w:pPr>
        <w:pStyle w:val="Listeavsnitt"/>
        <w:numPr>
          <w:ilvl w:val="0"/>
          <w:numId w:val="25"/>
        </w:numPr>
        <w:spacing w:after="0" w:line="240" w:lineRule="auto"/>
        <w:rPr>
          <w:rFonts w:ascii="Helvetica" w:hAnsi="Helvetica" w:cs="Helvetica"/>
          <w:lang w:val="en-US"/>
        </w:rPr>
      </w:pPr>
      <w:r w:rsidRPr="00F45EB1">
        <w:rPr>
          <w:rFonts w:ascii="Helvetica" w:hAnsi="Helvetica" w:cs="Helvetica"/>
          <w:lang w:val="en-US"/>
        </w:rPr>
        <w:t>The participants from SA will be given</w:t>
      </w:r>
      <w:r w:rsidR="00497AB9" w:rsidRPr="00F45EB1">
        <w:rPr>
          <w:rFonts w:ascii="Helvetica" w:hAnsi="Helvetica" w:cs="Helvetica"/>
          <w:lang w:val="en-US"/>
        </w:rPr>
        <w:t xml:space="preserve"> the task of establishing and training a </w:t>
      </w:r>
      <w:r w:rsidRPr="00F45EB1">
        <w:rPr>
          <w:rFonts w:ascii="Helvetica" w:hAnsi="Helvetica" w:cs="Helvetica"/>
          <w:lang w:val="en-US"/>
        </w:rPr>
        <w:t>“</w:t>
      </w:r>
      <w:r w:rsidR="00497AB9" w:rsidRPr="00F45EB1">
        <w:rPr>
          <w:rFonts w:ascii="Helvetica" w:hAnsi="Helvetica" w:cs="Helvetica"/>
          <w:lang w:val="en-US"/>
        </w:rPr>
        <w:t>Toneheim Field Band</w:t>
      </w:r>
      <w:r w:rsidRPr="00F45EB1">
        <w:rPr>
          <w:rFonts w:ascii="Helvetica" w:hAnsi="Helvetica" w:cs="Helvetica"/>
          <w:lang w:val="en-US"/>
        </w:rPr>
        <w:t>”</w:t>
      </w:r>
      <w:r w:rsidR="00497AB9" w:rsidRPr="00F45EB1">
        <w:rPr>
          <w:rFonts w:ascii="Helvetica" w:hAnsi="Helvetica" w:cs="Helvetica"/>
          <w:lang w:val="en-US"/>
        </w:rPr>
        <w:t xml:space="preserve"> consisting of all students so that they can</w:t>
      </w:r>
      <w:r w:rsidRPr="00F45EB1">
        <w:rPr>
          <w:rFonts w:ascii="Helvetica" w:hAnsi="Helvetica" w:cs="Helvetica"/>
          <w:lang w:val="en-US"/>
        </w:rPr>
        <w:t xml:space="preserve"> perform in Budapest and at the end of the year concert. </w:t>
      </w:r>
    </w:p>
    <w:p w14:paraId="069BF6AF" w14:textId="77777777" w:rsidR="00497AB9" w:rsidRPr="00F45EB1" w:rsidRDefault="00497AB9" w:rsidP="00497AB9">
      <w:pPr>
        <w:pStyle w:val="Listeavsnitt"/>
        <w:spacing w:after="0" w:line="240" w:lineRule="auto"/>
        <w:rPr>
          <w:rFonts w:ascii="Helvetica" w:hAnsi="Helvetica" w:cs="Helvetica"/>
          <w:lang w:val="en-US"/>
        </w:rPr>
      </w:pPr>
    </w:p>
    <w:p w14:paraId="7885DEA1" w14:textId="5B74D677" w:rsidR="00497AB9" w:rsidRPr="00F45EB1" w:rsidRDefault="00F45EB1" w:rsidP="00497AB9">
      <w:pPr>
        <w:pStyle w:val="Listeavsnitt"/>
        <w:numPr>
          <w:ilvl w:val="0"/>
          <w:numId w:val="25"/>
        </w:numPr>
        <w:spacing w:after="0" w:line="240" w:lineRule="auto"/>
        <w:rPr>
          <w:rFonts w:ascii="Helvetica" w:hAnsi="Helvetica" w:cs="Helvetica"/>
          <w:lang w:val="en-US"/>
        </w:rPr>
      </w:pPr>
      <w:r w:rsidRPr="00F45EB1">
        <w:rPr>
          <w:rFonts w:ascii="Helvetica" w:hAnsi="Helvetica" w:cs="Helvetica"/>
          <w:lang w:val="en-US"/>
        </w:rPr>
        <w:t xml:space="preserve">The participants from SA </w:t>
      </w:r>
      <w:r w:rsidR="00497AB9" w:rsidRPr="00F45EB1">
        <w:rPr>
          <w:rFonts w:ascii="Helvetica" w:hAnsi="Helvetica" w:cs="Helvetica"/>
          <w:lang w:val="en-US"/>
        </w:rPr>
        <w:t>will get leadership tasks (compared to the other students where this is natural) that will challenge them both in leadership and in terms of personal development.</w:t>
      </w:r>
    </w:p>
    <w:p w14:paraId="38E07AD7" w14:textId="06B85811" w:rsidR="00F34B24" w:rsidRDefault="00F34B24" w:rsidP="00F34B24">
      <w:pPr>
        <w:spacing w:after="0" w:line="240" w:lineRule="auto"/>
        <w:rPr>
          <w:rFonts w:ascii="Helvetica" w:hAnsi="Helvetica" w:cs="Helvetica"/>
          <w:b/>
          <w:lang w:val="en-US"/>
        </w:rPr>
      </w:pPr>
    </w:p>
    <w:p w14:paraId="69173DB8" w14:textId="77777777" w:rsidR="00F34B24" w:rsidRPr="00F34B24" w:rsidRDefault="00F34B24" w:rsidP="00F34B24">
      <w:pPr>
        <w:spacing w:after="0" w:line="240" w:lineRule="auto"/>
        <w:rPr>
          <w:rFonts w:ascii="Helvetica" w:hAnsi="Helvetica" w:cs="Helvetica"/>
          <w:b/>
          <w:lang w:val="en-US"/>
        </w:rPr>
      </w:pPr>
    </w:p>
    <w:p w14:paraId="5C9AC8D2" w14:textId="77777777" w:rsidR="008D0172" w:rsidRPr="00E1501D" w:rsidRDefault="008D0172" w:rsidP="00E1501D">
      <w:pPr>
        <w:spacing w:after="0" w:line="240" w:lineRule="auto"/>
        <w:rPr>
          <w:rFonts w:ascii="Helvetica" w:hAnsi="Helvetica" w:cs="Helvetica"/>
          <w:b/>
          <w:lang w:val="en-US"/>
        </w:rPr>
      </w:pPr>
      <w:r w:rsidRPr="00E1501D">
        <w:rPr>
          <w:rFonts w:ascii="Helvetica" w:hAnsi="Helvetica" w:cs="Helvetica"/>
          <w:b/>
          <w:iCs/>
          <w:lang w:val="en-US"/>
        </w:rPr>
        <w:t>Description of what kind of activities that are expected of the exchange participants while staying in Norway</w:t>
      </w:r>
    </w:p>
    <w:p w14:paraId="7482CD9D" w14:textId="77777777" w:rsidR="00760E81" w:rsidRPr="00E1501D" w:rsidRDefault="00923607" w:rsidP="0065739D">
      <w:pPr>
        <w:spacing w:after="0" w:line="240" w:lineRule="auto"/>
        <w:rPr>
          <w:rFonts w:ascii="Helvetica" w:hAnsi="Helvetica" w:cs="Helvetica"/>
          <w:lang w:val="en-US"/>
        </w:rPr>
      </w:pPr>
      <w:r w:rsidRPr="00E1501D">
        <w:rPr>
          <w:rFonts w:ascii="Helvetica" w:hAnsi="Helvetica" w:cs="Helvetica"/>
          <w:lang w:val="en-US"/>
        </w:rPr>
        <w:lastRenderedPageBreak/>
        <w:t>The participant is expected to follow and take part in all activities provided through and by Toneheim Folk High School during the school year.</w:t>
      </w:r>
    </w:p>
    <w:p w14:paraId="5F185C72" w14:textId="77777777" w:rsidR="00760E81" w:rsidRPr="00E1501D" w:rsidRDefault="00760E81" w:rsidP="0065739D">
      <w:pPr>
        <w:spacing w:after="0" w:line="240" w:lineRule="auto"/>
        <w:rPr>
          <w:rFonts w:ascii="Helvetica" w:hAnsi="Helvetica" w:cs="Helvetica"/>
          <w:lang w:val="en-US"/>
        </w:rPr>
      </w:pPr>
    </w:p>
    <w:p w14:paraId="09BDF49A" w14:textId="600C764E" w:rsidR="00760E81" w:rsidRPr="00E1501D" w:rsidRDefault="00923607" w:rsidP="0065739D">
      <w:pPr>
        <w:spacing w:after="0" w:line="240" w:lineRule="auto"/>
        <w:rPr>
          <w:rFonts w:ascii="Helvetica" w:hAnsi="Helvetica" w:cs="Helvetica"/>
          <w:lang w:val="en-US"/>
        </w:rPr>
      </w:pPr>
      <w:r w:rsidRPr="00E1501D">
        <w:rPr>
          <w:rFonts w:ascii="Helvetica" w:hAnsi="Helvetica" w:cs="Helvetica"/>
          <w:lang w:val="en-US"/>
        </w:rPr>
        <w:t xml:space="preserve"> In addition, the participants will be given </w:t>
      </w:r>
      <w:r w:rsidR="00654509" w:rsidRPr="00E1501D">
        <w:rPr>
          <w:rFonts w:ascii="Helvetica" w:hAnsi="Helvetica" w:cs="Helvetica"/>
          <w:lang w:val="en-US"/>
        </w:rPr>
        <w:t xml:space="preserve">a set task that </w:t>
      </w:r>
      <w:r w:rsidR="00AE1EED" w:rsidRPr="00E1501D">
        <w:rPr>
          <w:rFonts w:ascii="Helvetica" w:hAnsi="Helvetica" w:cs="Helvetica"/>
          <w:lang w:val="en-US"/>
        </w:rPr>
        <w:t>they</w:t>
      </w:r>
      <w:r w:rsidR="00654509" w:rsidRPr="00E1501D">
        <w:rPr>
          <w:rFonts w:ascii="Helvetica" w:hAnsi="Helvetica" w:cs="Helvetica"/>
          <w:lang w:val="en-US"/>
        </w:rPr>
        <w:t xml:space="preserve"> will work with throughout the year. The main goal for this task is to assist the participant</w:t>
      </w:r>
      <w:r w:rsidR="00AE1EED" w:rsidRPr="00E1501D">
        <w:rPr>
          <w:rFonts w:ascii="Helvetica" w:hAnsi="Helvetica" w:cs="Helvetica"/>
          <w:lang w:val="en-US"/>
        </w:rPr>
        <w:t>s</w:t>
      </w:r>
      <w:r w:rsidR="00654509" w:rsidRPr="00E1501D">
        <w:rPr>
          <w:rFonts w:ascii="Helvetica" w:hAnsi="Helvetica" w:cs="Helvetica"/>
          <w:lang w:val="en-US"/>
        </w:rPr>
        <w:t xml:space="preserve"> to set personal goals</w:t>
      </w:r>
      <w:r w:rsidR="00AE1EED" w:rsidRPr="00E1501D">
        <w:rPr>
          <w:rFonts w:ascii="Helvetica" w:hAnsi="Helvetica" w:cs="Helvetica"/>
          <w:lang w:val="en-US"/>
        </w:rPr>
        <w:t xml:space="preserve"> that are written up, monitored, coached and self-assessed at the end of their exchange. </w:t>
      </w:r>
      <w:r w:rsidR="00E1501D">
        <w:rPr>
          <w:rFonts w:ascii="Helvetica" w:hAnsi="Helvetica" w:cs="Helvetica"/>
          <w:lang w:val="en-US"/>
        </w:rPr>
        <w:t>Formal panel assessments</w:t>
      </w:r>
      <w:r w:rsidR="00760E81" w:rsidRPr="00E1501D">
        <w:rPr>
          <w:rFonts w:ascii="Helvetica" w:hAnsi="Helvetica" w:cs="Helvetica"/>
          <w:lang w:val="en-US"/>
        </w:rPr>
        <w:t xml:space="preserve"> will be held at the end of the exchange period, </w:t>
      </w:r>
      <w:r w:rsidR="00E1501D">
        <w:rPr>
          <w:rFonts w:ascii="Helvetica" w:hAnsi="Helvetica" w:cs="Helvetica"/>
          <w:lang w:val="en-US"/>
        </w:rPr>
        <w:t>one</w:t>
      </w:r>
      <w:r w:rsidR="00760E81" w:rsidRPr="00E1501D">
        <w:rPr>
          <w:rFonts w:ascii="Helvetica" w:hAnsi="Helvetica" w:cs="Helvetica"/>
          <w:lang w:val="en-US"/>
        </w:rPr>
        <w:t xml:space="preserve"> at Toneheim and </w:t>
      </w:r>
      <w:r w:rsidR="00E1501D">
        <w:rPr>
          <w:rFonts w:ascii="Helvetica" w:hAnsi="Helvetica" w:cs="Helvetica"/>
          <w:lang w:val="en-US"/>
        </w:rPr>
        <w:t xml:space="preserve">one </w:t>
      </w:r>
      <w:r w:rsidR="00760E81" w:rsidRPr="00E1501D">
        <w:rPr>
          <w:rFonts w:ascii="Helvetica" w:hAnsi="Helvetica" w:cs="Helvetica"/>
          <w:lang w:val="en-US"/>
        </w:rPr>
        <w:t xml:space="preserve">in South Africa, where the participants </w:t>
      </w:r>
      <w:r w:rsidR="00E1501D">
        <w:rPr>
          <w:rFonts w:ascii="Helvetica" w:hAnsi="Helvetica" w:cs="Helvetica"/>
          <w:lang w:val="en-US"/>
        </w:rPr>
        <w:t xml:space="preserve">will </w:t>
      </w:r>
      <w:r w:rsidR="00760E81" w:rsidRPr="00E1501D">
        <w:rPr>
          <w:rFonts w:ascii="Helvetica" w:hAnsi="Helvetica" w:cs="Helvetica"/>
          <w:lang w:val="en-US"/>
        </w:rPr>
        <w:t xml:space="preserve">present their achievements </w:t>
      </w:r>
      <w:r w:rsidR="00E1501D">
        <w:rPr>
          <w:rFonts w:ascii="Helvetica" w:hAnsi="Helvetica" w:cs="Helvetica"/>
          <w:lang w:val="en-US"/>
        </w:rPr>
        <w:t>during the exchange.</w:t>
      </w:r>
    </w:p>
    <w:p w14:paraId="1F5CA2A2" w14:textId="605904DC" w:rsidR="0065739D" w:rsidRPr="00E1501D" w:rsidRDefault="00760E81" w:rsidP="0065739D">
      <w:pPr>
        <w:spacing w:after="0" w:line="240" w:lineRule="auto"/>
        <w:rPr>
          <w:rFonts w:ascii="Helvetica" w:hAnsi="Helvetica" w:cs="Helvetica"/>
          <w:lang w:val="en-US"/>
        </w:rPr>
      </w:pPr>
      <w:r w:rsidRPr="00E1501D">
        <w:rPr>
          <w:rFonts w:ascii="Helvetica" w:hAnsi="Helvetica" w:cs="Helvetica"/>
          <w:lang w:val="en-US"/>
        </w:rPr>
        <w:t xml:space="preserve">The </w:t>
      </w:r>
      <w:r w:rsidR="00DE7907">
        <w:rPr>
          <w:rFonts w:ascii="Helvetica" w:hAnsi="Helvetica" w:cs="Helvetica"/>
          <w:lang w:val="en-US"/>
        </w:rPr>
        <w:t xml:space="preserve">assessment </w:t>
      </w:r>
      <w:r w:rsidRPr="00E1501D">
        <w:rPr>
          <w:rFonts w:ascii="Helvetica" w:hAnsi="Helvetica" w:cs="Helvetica"/>
          <w:lang w:val="en-US"/>
        </w:rPr>
        <w:t>tasks w</w:t>
      </w:r>
      <w:r w:rsidR="00DE7907">
        <w:rPr>
          <w:rFonts w:ascii="Helvetica" w:hAnsi="Helvetica" w:cs="Helvetica"/>
          <w:lang w:val="en-US"/>
        </w:rPr>
        <w:t>ill consist of three main areas:</w:t>
      </w:r>
    </w:p>
    <w:p w14:paraId="1F00B6FF" w14:textId="521C6574" w:rsidR="00760E81" w:rsidRPr="00E1501D" w:rsidRDefault="00760E81" w:rsidP="00760E81">
      <w:pPr>
        <w:pStyle w:val="Listeavsnitt"/>
        <w:numPr>
          <w:ilvl w:val="0"/>
          <w:numId w:val="21"/>
        </w:numPr>
        <w:spacing w:after="0" w:line="240" w:lineRule="auto"/>
        <w:rPr>
          <w:rFonts w:ascii="Helvetica" w:hAnsi="Helvetica" w:cs="Helvetica"/>
          <w:lang w:val="en-US"/>
        </w:rPr>
      </w:pPr>
      <w:r w:rsidRPr="00E1501D">
        <w:rPr>
          <w:rFonts w:ascii="Helvetica" w:hAnsi="Helvetica" w:cs="Helvetica"/>
          <w:lang w:val="en-US"/>
        </w:rPr>
        <w:t xml:space="preserve">Personal development </w:t>
      </w:r>
    </w:p>
    <w:p w14:paraId="46352C41" w14:textId="3F5E41BB" w:rsidR="00760E81" w:rsidRPr="00E1501D" w:rsidRDefault="00DE7907" w:rsidP="00760E81">
      <w:pPr>
        <w:pStyle w:val="Listeavsnitt"/>
        <w:numPr>
          <w:ilvl w:val="0"/>
          <w:numId w:val="21"/>
        </w:numPr>
        <w:spacing w:after="0" w:line="240" w:lineRule="auto"/>
        <w:rPr>
          <w:rFonts w:ascii="Helvetica" w:hAnsi="Helvetica" w:cs="Helvetica"/>
          <w:lang w:val="en-US"/>
        </w:rPr>
      </w:pPr>
      <w:r>
        <w:rPr>
          <w:rFonts w:ascii="Helvetica" w:hAnsi="Helvetica" w:cs="Helvetica"/>
          <w:lang w:val="en-US"/>
        </w:rPr>
        <w:t>Leadership and positive role modelling</w:t>
      </w:r>
    </w:p>
    <w:p w14:paraId="00DC079F" w14:textId="5F1E94FB" w:rsidR="00760E81" w:rsidRPr="00E1501D" w:rsidRDefault="00760E81" w:rsidP="00760E81">
      <w:pPr>
        <w:pStyle w:val="Listeavsnitt"/>
        <w:numPr>
          <w:ilvl w:val="0"/>
          <w:numId w:val="21"/>
        </w:numPr>
        <w:spacing w:after="0" w:line="240" w:lineRule="auto"/>
        <w:rPr>
          <w:rFonts w:ascii="Helvetica" w:hAnsi="Helvetica" w:cs="Helvetica"/>
          <w:lang w:val="en-US"/>
        </w:rPr>
      </w:pPr>
      <w:r w:rsidRPr="00E1501D">
        <w:rPr>
          <w:rFonts w:ascii="Helvetica" w:hAnsi="Helvetica" w:cs="Helvetica"/>
          <w:lang w:val="en-US"/>
        </w:rPr>
        <w:t xml:space="preserve">Musical development, </w:t>
      </w:r>
      <w:r w:rsidR="00DE7907">
        <w:rPr>
          <w:rFonts w:ascii="Helvetica" w:hAnsi="Helvetica" w:cs="Helvetica"/>
          <w:lang w:val="en-US"/>
        </w:rPr>
        <w:t>which</w:t>
      </w:r>
      <w:r w:rsidRPr="00E1501D">
        <w:rPr>
          <w:rFonts w:ascii="Helvetica" w:hAnsi="Helvetica" w:cs="Helvetica"/>
          <w:lang w:val="en-US"/>
        </w:rPr>
        <w:t xml:space="preserve"> also includes preparation for the Associated Board of Royal Schools of Music (ABRSM) exam.</w:t>
      </w:r>
    </w:p>
    <w:p w14:paraId="449F6239" w14:textId="3402AAFA" w:rsidR="00760E81" w:rsidRPr="000A26DB" w:rsidRDefault="00760E81" w:rsidP="00760E81">
      <w:pPr>
        <w:spacing w:after="0" w:line="240" w:lineRule="auto"/>
        <w:rPr>
          <w:rFonts w:ascii="Helvetica" w:hAnsi="Helvetica" w:cs="Helvetica"/>
          <w:lang w:val="en-US"/>
        </w:rPr>
      </w:pPr>
      <w:r w:rsidRPr="00E1501D">
        <w:rPr>
          <w:rFonts w:ascii="Helvetica" w:hAnsi="Helvetica" w:cs="Helvetica"/>
          <w:lang w:val="en-US"/>
        </w:rPr>
        <w:t xml:space="preserve">This </w:t>
      </w:r>
      <w:r w:rsidR="006501D7">
        <w:rPr>
          <w:rFonts w:ascii="Helvetica" w:hAnsi="Helvetica" w:cs="Helvetica"/>
          <w:lang w:val="en-US"/>
        </w:rPr>
        <w:t xml:space="preserve">assessment will be formalised in a personal project description for each participant at the prep course in South Africa. Facilitators at Toneheim will provide coaching and assistance in Norway. </w:t>
      </w:r>
    </w:p>
    <w:p w14:paraId="74354714" w14:textId="77777777" w:rsidR="008D0172" w:rsidRPr="000A26DB" w:rsidRDefault="008D0172" w:rsidP="00EF1244">
      <w:pPr>
        <w:pStyle w:val="Ingenmellomrom"/>
        <w:rPr>
          <w:rFonts w:ascii="Trebuchet MS" w:hAnsi="Trebuchet MS"/>
          <w:b/>
          <w:lang w:val="en-US"/>
        </w:rPr>
      </w:pPr>
    </w:p>
    <w:p w14:paraId="3C9F5806" w14:textId="521644B8" w:rsidR="00777120" w:rsidRPr="000A26DB" w:rsidRDefault="006E3A57" w:rsidP="00B47FBC">
      <w:pPr>
        <w:pStyle w:val="Overskrift2"/>
        <w:rPr>
          <w:sz w:val="22"/>
          <w:szCs w:val="22"/>
          <w:lang w:val="en-US"/>
        </w:rPr>
      </w:pPr>
      <w:bookmarkStart w:id="18" w:name="_Toc484526993"/>
      <w:bookmarkStart w:id="19" w:name="_Toc497219314"/>
      <w:r w:rsidRPr="000A26DB">
        <w:rPr>
          <w:sz w:val="22"/>
          <w:szCs w:val="22"/>
          <w:lang w:val="en-US"/>
        </w:rPr>
        <w:t xml:space="preserve">5.3 </w:t>
      </w:r>
      <w:r w:rsidR="00777120" w:rsidRPr="000A26DB">
        <w:rPr>
          <w:sz w:val="22"/>
          <w:szCs w:val="22"/>
          <w:lang w:val="en-US"/>
        </w:rPr>
        <w:t>Main activities to be performed or completed by the Participants after return</w:t>
      </w:r>
      <w:bookmarkEnd w:id="18"/>
      <w:bookmarkEnd w:id="19"/>
    </w:p>
    <w:p w14:paraId="52DB2821" w14:textId="493623E3" w:rsidR="00777120" w:rsidRPr="000A26DB" w:rsidRDefault="00777120" w:rsidP="00EF1244">
      <w:pPr>
        <w:pStyle w:val="Ingenmellomrom"/>
        <w:rPr>
          <w:rFonts w:ascii="Trebuchet MS" w:hAnsi="Trebuchet MS"/>
          <w:b/>
          <w:lang w:val="en-US"/>
        </w:rPr>
      </w:pPr>
    </w:p>
    <w:p w14:paraId="3D0B9C0C" w14:textId="5AB6F33D" w:rsidR="004645DB" w:rsidRPr="006501D7" w:rsidRDefault="004645DB" w:rsidP="006501D7">
      <w:pPr>
        <w:pStyle w:val="Ingenmellomrom"/>
        <w:rPr>
          <w:rFonts w:ascii="Trebuchet MS" w:hAnsi="Trebuchet MS"/>
          <w:b/>
          <w:lang w:val="en-US"/>
        </w:rPr>
      </w:pPr>
      <w:r w:rsidRPr="006501D7">
        <w:rPr>
          <w:rFonts w:ascii="Helvetica" w:hAnsi="Helvetica" w:cs="Helvetica"/>
          <w:b/>
          <w:iCs/>
          <w:lang w:val="en-US"/>
        </w:rPr>
        <w:t>Description of</w:t>
      </w:r>
      <w:r w:rsidR="006125AF" w:rsidRPr="006501D7">
        <w:rPr>
          <w:rFonts w:ascii="Helvetica" w:hAnsi="Helvetica" w:cs="Helvetica"/>
          <w:b/>
          <w:iCs/>
          <w:lang w:val="en-US"/>
        </w:rPr>
        <w:t xml:space="preserve"> how Field Band Foundation wants</w:t>
      </w:r>
      <w:r w:rsidRPr="006501D7">
        <w:rPr>
          <w:rFonts w:ascii="Helvetica" w:hAnsi="Helvetica" w:cs="Helvetica"/>
          <w:b/>
          <w:iCs/>
          <w:lang w:val="en-US"/>
        </w:rPr>
        <w:t xml:space="preserve"> to do the follow up work after the return home. </w:t>
      </w:r>
    </w:p>
    <w:p w14:paraId="120A42CC" w14:textId="3F2BF81B" w:rsidR="001F755C" w:rsidRPr="006501D7" w:rsidRDefault="00760E81" w:rsidP="001F755C">
      <w:pPr>
        <w:pStyle w:val="Ingenmellomrom"/>
        <w:rPr>
          <w:rFonts w:ascii="Helvetica" w:hAnsi="Helvetica" w:cs="Helvetica"/>
          <w:iCs/>
          <w:lang w:val="en-US"/>
        </w:rPr>
      </w:pPr>
      <w:r w:rsidRPr="006501D7">
        <w:rPr>
          <w:rFonts w:ascii="Helvetica" w:hAnsi="Helvetica" w:cs="Helvetica"/>
          <w:iCs/>
          <w:lang w:val="en-US"/>
        </w:rPr>
        <w:t xml:space="preserve">The participants will be part of a two-day homecoming course arranged by FBF when they return to South Africa. </w:t>
      </w:r>
      <w:r w:rsidR="001F755C" w:rsidRPr="006501D7">
        <w:rPr>
          <w:rFonts w:ascii="Helvetica" w:hAnsi="Helvetica" w:cs="Helvetica"/>
          <w:iCs/>
          <w:lang w:val="en-US"/>
        </w:rPr>
        <w:t>Content for this course will include:</w:t>
      </w:r>
    </w:p>
    <w:p w14:paraId="14DA0644" w14:textId="316447EA" w:rsidR="001F755C" w:rsidRPr="006501D7" w:rsidRDefault="001F755C" w:rsidP="001F755C">
      <w:pPr>
        <w:pStyle w:val="Ingenmellomrom"/>
        <w:numPr>
          <w:ilvl w:val="0"/>
          <w:numId w:val="23"/>
        </w:numPr>
        <w:rPr>
          <w:rFonts w:ascii="Helvetica" w:hAnsi="Helvetica" w:cs="Helvetica"/>
          <w:iCs/>
          <w:lang w:val="en-US"/>
        </w:rPr>
      </w:pPr>
      <w:r w:rsidRPr="006501D7">
        <w:rPr>
          <w:rFonts w:ascii="Helvetica" w:hAnsi="Helvetica" w:cs="Helvetica"/>
          <w:iCs/>
          <w:lang w:val="en-US"/>
        </w:rPr>
        <w:t xml:space="preserve">How and what the participants can contribute with back to FBF in their set follow-up period after return. </w:t>
      </w:r>
    </w:p>
    <w:p w14:paraId="6F279BC5" w14:textId="6F729773" w:rsidR="001F755C" w:rsidRPr="006501D7" w:rsidRDefault="001F755C" w:rsidP="001F755C">
      <w:pPr>
        <w:pStyle w:val="Ingenmellomrom"/>
        <w:numPr>
          <w:ilvl w:val="0"/>
          <w:numId w:val="23"/>
        </w:numPr>
        <w:rPr>
          <w:rFonts w:ascii="Helvetica" w:hAnsi="Helvetica" w:cs="Helvetica"/>
          <w:iCs/>
          <w:lang w:val="en-US"/>
        </w:rPr>
      </w:pPr>
      <w:r w:rsidRPr="006501D7">
        <w:rPr>
          <w:rFonts w:ascii="Helvetica" w:hAnsi="Helvetica" w:cs="Helvetica"/>
          <w:iCs/>
          <w:lang w:val="en-US"/>
        </w:rPr>
        <w:t>A panel assessment/presentation for FBF staff</w:t>
      </w:r>
    </w:p>
    <w:p w14:paraId="5D8FC482" w14:textId="3C07074D" w:rsidR="001F755C" w:rsidRPr="006501D7" w:rsidRDefault="001F755C" w:rsidP="001F755C">
      <w:pPr>
        <w:pStyle w:val="Ingenmellomrom"/>
        <w:numPr>
          <w:ilvl w:val="0"/>
          <w:numId w:val="23"/>
        </w:numPr>
        <w:rPr>
          <w:rFonts w:ascii="Helvetica" w:hAnsi="Helvetica" w:cs="Helvetica"/>
          <w:iCs/>
          <w:lang w:val="en-US"/>
        </w:rPr>
      </w:pPr>
      <w:r w:rsidRPr="006501D7">
        <w:rPr>
          <w:rFonts w:ascii="Helvetica" w:hAnsi="Helvetica" w:cs="Helvetica"/>
          <w:iCs/>
          <w:lang w:val="en-US"/>
        </w:rPr>
        <w:t xml:space="preserve">A mock exam to prepare the participants for their ABRSM exams, both practical and theory. </w:t>
      </w:r>
    </w:p>
    <w:p w14:paraId="74E6242F" w14:textId="77777777" w:rsidR="001F755C" w:rsidRPr="000A26DB" w:rsidRDefault="001F755C" w:rsidP="001F755C">
      <w:pPr>
        <w:pStyle w:val="Ingenmellomrom"/>
        <w:rPr>
          <w:rFonts w:ascii="Helvetica" w:hAnsi="Helvetica" w:cs="Helvetica"/>
          <w:iCs/>
          <w:highlight w:val="yellow"/>
          <w:lang w:val="en-US"/>
        </w:rPr>
      </w:pPr>
    </w:p>
    <w:p w14:paraId="74AFE1EC" w14:textId="0E87AF3E" w:rsidR="001F755C" w:rsidRPr="006501D7" w:rsidRDefault="001F755C" w:rsidP="001F755C">
      <w:pPr>
        <w:pStyle w:val="Ingenmellomrom"/>
        <w:rPr>
          <w:rFonts w:ascii="Helvetica" w:hAnsi="Helvetica" w:cs="Helvetica"/>
          <w:iCs/>
          <w:lang w:val="en-US"/>
        </w:rPr>
      </w:pPr>
      <w:r w:rsidRPr="006501D7">
        <w:rPr>
          <w:rFonts w:ascii="Helvetica" w:hAnsi="Helvetica" w:cs="Helvetica"/>
          <w:iCs/>
          <w:lang w:val="en-US"/>
        </w:rPr>
        <w:t>The participants are also expected to complete a two-</w:t>
      </w:r>
      <w:r w:rsidR="006501D7" w:rsidRPr="006501D7">
        <w:rPr>
          <w:rFonts w:ascii="Helvetica" w:hAnsi="Helvetica" w:cs="Helvetica"/>
          <w:iCs/>
          <w:lang w:val="en-US"/>
        </w:rPr>
        <w:t>month</w:t>
      </w:r>
      <w:r w:rsidRPr="006501D7">
        <w:rPr>
          <w:rFonts w:ascii="Helvetica" w:hAnsi="Helvetica" w:cs="Helvetica"/>
          <w:iCs/>
          <w:lang w:val="en-US"/>
        </w:rPr>
        <w:t xml:space="preserve"> follow-up period</w:t>
      </w:r>
      <w:r w:rsidR="00871AE6" w:rsidRPr="006501D7">
        <w:rPr>
          <w:rFonts w:ascii="Helvetica" w:hAnsi="Helvetica" w:cs="Helvetica"/>
          <w:iCs/>
          <w:lang w:val="en-US"/>
        </w:rPr>
        <w:t xml:space="preserve"> that could include information work, ABRSM preparations with other FBF staff and assistance on educational band visits and workshops. The actual tasks </w:t>
      </w:r>
      <w:r w:rsidR="006501D7" w:rsidRPr="006501D7">
        <w:rPr>
          <w:rFonts w:ascii="Helvetica" w:hAnsi="Helvetica" w:cs="Helvetica"/>
          <w:iCs/>
          <w:lang w:val="en-US"/>
        </w:rPr>
        <w:t>will be</w:t>
      </w:r>
      <w:r w:rsidR="00871AE6" w:rsidRPr="006501D7">
        <w:rPr>
          <w:rFonts w:ascii="Helvetica" w:hAnsi="Helvetica" w:cs="Helvetica"/>
          <w:iCs/>
          <w:lang w:val="en-US"/>
        </w:rPr>
        <w:t xml:space="preserve"> decided together with the participant and FBF staff </w:t>
      </w:r>
      <w:r w:rsidR="006501D7" w:rsidRPr="006501D7">
        <w:rPr>
          <w:rFonts w:ascii="Helvetica" w:hAnsi="Helvetica" w:cs="Helvetica"/>
          <w:iCs/>
          <w:lang w:val="en-US"/>
        </w:rPr>
        <w:t>on their return</w:t>
      </w:r>
      <w:r w:rsidR="00871AE6" w:rsidRPr="006501D7">
        <w:rPr>
          <w:rFonts w:ascii="Helvetica" w:hAnsi="Helvetica" w:cs="Helvetica"/>
          <w:iCs/>
          <w:lang w:val="en-US"/>
        </w:rPr>
        <w:t xml:space="preserve"> to South Africa.</w:t>
      </w:r>
    </w:p>
    <w:p w14:paraId="62A0C57E" w14:textId="77777777" w:rsidR="00871AE6" w:rsidRPr="000A26DB" w:rsidRDefault="00871AE6" w:rsidP="001F755C">
      <w:pPr>
        <w:pStyle w:val="Ingenmellomrom"/>
        <w:rPr>
          <w:rFonts w:ascii="Helvetica" w:hAnsi="Helvetica" w:cs="Helvetica"/>
          <w:iCs/>
          <w:highlight w:val="yellow"/>
          <w:lang w:val="en-US"/>
        </w:rPr>
      </w:pPr>
    </w:p>
    <w:p w14:paraId="4D62D7CB" w14:textId="020F96A5" w:rsidR="00871AE6" w:rsidRPr="000A26DB" w:rsidRDefault="00871AE6" w:rsidP="001F755C">
      <w:pPr>
        <w:pStyle w:val="Ingenmellomrom"/>
        <w:rPr>
          <w:rFonts w:ascii="Helvetica" w:hAnsi="Helvetica" w:cs="Helvetica"/>
          <w:iCs/>
          <w:lang w:val="en-US"/>
        </w:rPr>
      </w:pPr>
      <w:r w:rsidRPr="006501D7">
        <w:rPr>
          <w:rFonts w:ascii="Helvetica" w:hAnsi="Helvetica" w:cs="Helvetica"/>
          <w:iCs/>
          <w:lang w:val="en-US"/>
        </w:rPr>
        <w:t>The participants are expected to complete two ABRSM exams, both practical and theory, within the first three months of returning to South Africa. Staff at Toneheim will provide guidance on what grades the participants are ready for. Staff in FBF will make sure the participants are registered with ABRSM in time.</w:t>
      </w:r>
      <w:r w:rsidRPr="000A26DB">
        <w:rPr>
          <w:rFonts w:ascii="Helvetica" w:hAnsi="Helvetica" w:cs="Helvetica"/>
          <w:iCs/>
          <w:lang w:val="en-US"/>
        </w:rPr>
        <w:t xml:space="preserve"> </w:t>
      </w:r>
    </w:p>
    <w:p w14:paraId="199D7666" w14:textId="6C0426CA" w:rsidR="00EF1244" w:rsidRPr="000A26DB" w:rsidRDefault="00EF1244" w:rsidP="00EF1244">
      <w:pPr>
        <w:pStyle w:val="Ingenmellomrom"/>
        <w:rPr>
          <w:rFonts w:ascii="Garamond" w:hAnsi="Garamond"/>
          <w:lang w:val="en-US"/>
        </w:rPr>
      </w:pPr>
    </w:p>
    <w:p w14:paraId="330E1577" w14:textId="4B3CAAB3" w:rsidR="005D2424" w:rsidRPr="000A26DB" w:rsidRDefault="006E3A57" w:rsidP="006E3A57">
      <w:pPr>
        <w:pStyle w:val="Overskrift2"/>
        <w:rPr>
          <w:iCs/>
          <w:sz w:val="22"/>
          <w:szCs w:val="22"/>
          <w:lang w:val="en-US"/>
        </w:rPr>
      </w:pPr>
      <w:bookmarkStart w:id="20" w:name="_Toc497219315"/>
      <w:r w:rsidRPr="000A26DB">
        <w:rPr>
          <w:snapToGrid w:val="0"/>
          <w:sz w:val="22"/>
          <w:szCs w:val="22"/>
          <w:lang w:val="en-US"/>
        </w:rPr>
        <w:t xml:space="preserve">5.4 </w:t>
      </w:r>
      <w:r w:rsidR="005D2424" w:rsidRPr="000A26DB">
        <w:rPr>
          <w:snapToGrid w:val="0"/>
          <w:sz w:val="22"/>
          <w:szCs w:val="22"/>
          <w:lang w:val="en-US"/>
        </w:rPr>
        <w:t>participant contract and travel dates planned</w:t>
      </w:r>
      <w:bookmarkEnd w:id="20"/>
    </w:p>
    <w:p w14:paraId="5E7C42A6" w14:textId="77777777" w:rsidR="005D2424" w:rsidRPr="000A26DB" w:rsidRDefault="005D2424" w:rsidP="005D2424">
      <w:pPr>
        <w:pStyle w:val="Ingenmellomrom"/>
        <w:rPr>
          <w:rFonts w:ascii="Helvetica" w:hAnsi="Helvetica" w:cs="Helvetica"/>
          <w:iCs/>
          <w:lang w:val="en-US"/>
        </w:rPr>
      </w:pPr>
    </w:p>
    <w:p w14:paraId="6015D449" w14:textId="22734DFD" w:rsidR="005D2424" w:rsidRPr="000A26DB" w:rsidRDefault="005D2424" w:rsidP="005D2424">
      <w:pPr>
        <w:pStyle w:val="Ingenmellomrom"/>
        <w:numPr>
          <w:ilvl w:val="0"/>
          <w:numId w:val="10"/>
        </w:numPr>
        <w:rPr>
          <w:rFonts w:ascii="Helvetica" w:hAnsi="Helvetica" w:cs="Helvetica"/>
          <w:iCs/>
          <w:lang w:val="en-US"/>
        </w:rPr>
      </w:pPr>
      <w:r w:rsidRPr="000A26DB">
        <w:rPr>
          <w:rFonts w:ascii="Helvetica" w:hAnsi="Helvetica" w:cs="Helvetica"/>
          <w:iCs/>
          <w:lang w:val="en-US"/>
        </w:rPr>
        <w:t>Inte</w:t>
      </w:r>
      <w:r w:rsidR="006501D7">
        <w:rPr>
          <w:rFonts w:ascii="Helvetica" w:hAnsi="Helvetica" w:cs="Helvetica"/>
          <w:iCs/>
          <w:lang w:val="en-US"/>
        </w:rPr>
        <w:t xml:space="preserve">nded contract start (date): </w:t>
      </w:r>
      <w:r w:rsidR="006501D7">
        <w:rPr>
          <w:rFonts w:ascii="Helvetica" w:hAnsi="Helvetica" w:cs="Helvetica"/>
          <w:iCs/>
          <w:lang w:val="en-US"/>
        </w:rPr>
        <w:tab/>
      </w:r>
      <w:r w:rsidR="006501D7">
        <w:rPr>
          <w:rFonts w:ascii="Helvetica" w:hAnsi="Helvetica" w:cs="Helvetica"/>
          <w:iCs/>
          <w:lang w:val="en-US"/>
        </w:rPr>
        <w:tab/>
        <w:t>16</w:t>
      </w:r>
      <w:r w:rsidRPr="000A26DB">
        <w:rPr>
          <w:rFonts w:ascii="Helvetica" w:hAnsi="Helvetica" w:cs="Helvetica"/>
          <w:iCs/>
          <w:lang w:val="en-US"/>
        </w:rPr>
        <w:t xml:space="preserve"> August 2018</w:t>
      </w:r>
    </w:p>
    <w:p w14:paraId="407DE9A2" w14:textId="1DF9C0FA" w:rsidR="005D2424" w:rsidRPr="000A26DB" w:rsidRDefault="005D2424" w:rsidP="005D2424">
      <w:pPr>
        <w:pStyle w:val="Ingenmellomrom"/>
        <w:numPr>
          <w:ilvl w:val="0"/>
          <w:numId w:val="10"/>
        </w:numPr>
        <w:rPr>
          <w:rFonts w:ascii="Helvetica" w:hAnsi="Helvetica" w:cs="Helvetica"/>
          <w:iCs/>
          <w:lang w:val="en-US"/>
        </w:rPr>
      </w:pPr>
      <w:r w:rsidRPr="000A26DB">
        <w:rPr>
          <w:rFonts w:ascii="Helvetica" w:hAnsi="Helvetica" w:cs="Helvetica"/>
          <w:iCs/>
          <w:lang w:val="en-US"/>
        </w:rPr>
        <w:t>Intended contract end (date):</w:t>
      </w:r>
      <w:r w:rsidRPr="000A26DB">
        <w:rPr>
          <w:rFonts w:ascii="Helvetica" w:hAnsi="Helvetica" w:cs="Helvetica"/>
          <w:iCs/>
          <w:lang w:val="en-US"/>
        </w:rPr>
        <w:tab/>
      </w:r>
      <w:r w:rsidRPr="000A26DB">
        <w:rPr>
          <w:rFonts w:ascii="Helvetica" w:hAnsi="Helvetica" w:cs="Helvetica"/>
          <w:iCs/>
          <w:lang w:val="en-US"/>
        </w:rPr>
        <w:tab/>
        <w:t>25 May 2019</w:t>
      </w:r>
    </w:p>
    <w:p w14:paraId="3978C205" w14:textId="065A8D68" w:rsidR="005D2424" w:rsidRPr="000A26DB" w:rsidRDefault="005D2424" w:rsidP="005D2424">
      <w:pPr>
        <w:pStyle w:val="Ingenmellomrom"/>
        <w:numPr>
          <w:ilvl w:val="0"/>
          <w:numId w:val="10"/>
        </w:numPr>
        <w:rPr>
          <w:rFonts w:ascii="Helvetica" w:hAnsi="Helvetica" w:cs="Helvetica"/>
          <w:iCs/>
          <w:lang w:val="en-US"/>
        </w:rPr>
      </w:pPr>
      <w:r w:rsidRPr="000A26DB">
        <w:rPr>
          <w:rFonts w:ascii="Helvetica" w:hAnsi="Helvetica" w:cs="Helvetica"/>
          <w:iCs/>
          <w:lang w:val="en-US"/>
        </w:rPr>
        <w:t>Home country and partner:</w:t>
      </w:r>
      <w:r w:rsidRPr="000A26DB">
        <w:rPr>
          <w:rFonts w:ascii="Helvetica" w:hAnsi="Helvetica" w:cs="Helvetica"/>
          <w:iCs/>
          <w:lang w:val="en-US"/>
        </w:rPr>
        <w:tab/>
      </w:r>
      <w:r w:rsidRPr="000A26DB">
        <w:rPr>
          <w:rFonts w:ascii="Helvetica" w:hAnsi="Helvetica" w:cs="Helvetica"/>
          <w:iCs/>
          <w:lang w:val="en-US"/>
        </w:rPr>
        <w:tab/>
      </w:r>
      <w:r w:rsidR="006501D7">
        <w:rPr>
          <w:rFonts w:ascii="Helvetica" w:hAnsi="Helvetica" w:cs="Helvetica"/>
          <w:iCs/>
          <w:lang w:val="en-US"/>
        </w:rPr>
        <w:tab/>
      </w:r>
      <w:r w:rsidRPr="000A26DB">
        <w:rPr>
          <w:rFonts w:ascii="Helvetica" w:hAnsi="Helvetica" w:cs="Helvetica"/>
          <w:iCs/>
          <w:lang w:val="en-US"/>
        </w:rPr>
        <w:t>South Africa, Field Band Foundation</w:t>
      </w:r>
    </w:p>
    <w:p w14:paraId="68B80F4F" w14:textId="750DB0D7" w:rsidR="005D2424" w:rsidRPr="000A26DB" w:rsidRDefault="005D2424" w:rsidP="005D2424">
      <w:pPr>
        <w:pStyle w:val="Ingenmellomrom"/>
        <w:numPr>
          <w:ilvl w:val="0"/>
          <w:numId w:val="10"/>
        </w:numPr>
        <w:rPr>
          <w:rFonts w:ascii="Helvetica" w:hAnsi="Helvetica" w:cs="Helvetica"/>
          <w:iCs/>
          <w:lang w:val="en-US"/>
        </w:rPr>
      </w:pPr>
      <w:r w:rsidRPr="000A26DB">
        <w:rPr>
          <w:rFonts w:ascii="Helvetica" w:hAnsi="Helvetica" w:cs="Helvetica"/>
          <w:iCs/>
          <w:lang w:val="en-US"/>
        </w:rPr>
        <w:t>Host country and partner:</w:t>
      </w:r>
      <w:r w:rsidRPr="000A26DB">
        <w:rPr>
          <w:rFonts w:ascii="Helvetica" w:hAnsi="Helvetica" w:cs="Helvetica"/>
          <w:iCs/>
          <w:lang w:val="en-US"/>
        </w:rPr>
        <w:tab/>
      </w:r>
      <w:r w:rsidRPr="000A26DB">
        <w:rPr>
          <w:rFonts w:ascii="Helvetica" w:hAnsi="Helvetica" w:cs="Helvetica"/>
          <w:iCs/>
          <w:lang w:val="en-US"/>
        </w:rPr>
        <w:tab/>
      </w:r>
      <w:r w:rsidR="00777120" w:rsidRPr="000A26DB">
        <w:rPr>
          <w:rFonts w:ascii="Helvetica" w:hAnsi="Helvetica" w:cs="Helvetica"/>
          <w:iCs/>
          <w:lang w:val="en-US"/>
        </w:rPr>
        <w:tab/>
      </w:r>
      <w:r w:rsidRPr="000A26DB">
        <w:rPr>
          <w:rFonts w:ascii="Helvetica" w:hAnsi="Helvetica" w:cs="Helvetica"/>
          <w:iCs/>
          <w:lang w:val="en-US"/>
        </w:rPr>
        <w:t xml:space="preserve">Norway, </w:t>
      </w:r>
      <w:r w:rsidR="008435E8" w:rsidRPr="000A26DB">
        <w:rPr>
          <w:rFonts w:ascii="Helvetica" w:hAnsi="Helvetica" w:cs="Helvetica"/>
          <w:iCs/>
          <w:lang w:val="en-US"/>
        </w:rPr>
        <w:t xml:space="preserve">Toneheim </w:t>
      </w:r>
      <w:proofErr w:type="spellStart"/>
      <w:r w:rsidR="008435E8" w:rsidRPr="000A26DB">
        <w:rPr>
          <w:rFonts w:ascii="Helvetica" w:hAnsi="Helvetica" w:cs="Helvetica"/>
          <w:iCs/>
          <w:lang w:val="en-US"/>
        </w:rPr>
        <w:t>Folkehøgskole</w:t>
      </w:r>
      <w:proofErr w:type="spellEnd"/>
    </w:p>
    <w:p w14:paraId="78302D33" w14:textId="31C98B20" w:rsidR="005D2424" w:rsidRPr="000A26DB" w:rsidRDefault="005D2424" w:rsidP="005D2424">
      <w:pPr>
        <w:pStyle w:val="Ingenmellomrom"/>
        <w:numPr>
          <w:ilvl w:val="0"/>
          <w:numId w:val="10"/>
        </w:numPr>
        <w:rPr>
          <w:rFonts w:ascii="Helvetica" w:hAnsi="Helvetica" w:cs="Helvetica"/>
          <w:iCs/>
          <w:lang w:val="en-US"/>
        </w:rPr>
      </w:pPr>
      <w:r w:rsidRPr="000A26DB">
        <w:rPr>
          <w:rFonts w:ascii="Helvetica" w:hAnsi="Helvetica" w:cs="Helvetica"/>
          <w:iCs/>
          <w:lang w:val="en-US"/>
        </w:rPr>
        <w:t>Intended date of outward travel:</w:t>
      </w:r>
      <w:r w:rsidRPr="000A26DB">
        <w:rPr>
          <w:rFonts w:ascii="Helvetica" w:hAnsi="Helvetica" w:cs="Helvetica"/>
          <w:iCs/>
          <w:lang w:val="en-US"/>
        </w:rPr>
        <w:tab/>
      </w:r>
      <w:r w:rsidR="00777120" w:rsidRPr="000A26DB">
        <w:rPr>
          <w:rFonts w:ascii="Helvetica" w:hAnsi="Helvetica" w:cs="Helvetica"/>
          <w:iCs/>
          <w:lang w:val="en-US"/>
        </w:rPr>
        <w:tab/>
      </w:r>
      <w:r w:rsidR="006501D7">
        <w:rPr>
          <w:rFonts w:ascii="Helvetica" w:hAnsi="Helvetica" w:cs="Helvetica"/>
          <w:iCs/>
          <w:lang w:val="en-US"/>
        </w:rPr>
        <w:t xml:space="preserve">23 </w:t>
      </w:r>
      <w:r w:rsidR="008435E8" w:rsidRPr="000A26DB">
        <w:rPr>
          <w:rFonts w:ascii="Helvetica" w:hAnsi="Helvetica" w:cs="Helvetica"/>
          <w:iCs/>
          <w:lang w:val="en-US"/>
        </w:rPr>
        <w:t>August 2018</w:t>
      </w:r>
    </w:p>
    <w:p w14:paraId="1C8506C4" w14:textId="01CD6450" w:rsidR="005D2424" w:rsidRPr="000A26DB" w:rsidRDefault="008435E8" w:rsidP="00A21481">
      <w:pPr>
        <w:pStyle w:val="Ingenmellomrom"/>
        <w:numPr>
          <w:ilvl w:val="0"/>
          <w:numId w:val="10"/>
        </w:numPr>
        <w:rPr>
          <w:rFonts w:ascii="Helvetica" w:hAnsi="Helvetica" w:cs="Helvetica"/>
          <w:iCs/>
          <w:lang w:val="en-US"/>
        </w:rPr>
      </w:pPr>
      <w:r w:rsidRPr="000A26DB">
        <w:rPr>
          <w:rFonts w:ascii="Helvetica" w:hAnsi="Helvetica" w:cs="Helvetica"/>
          <w:iCs/>
          <w:lang w:val="en-US"/>
        </w:rPr>
        <w:t>Intended date of return:</w:t>
      </w:r>
      <w:r w:rsidRPr="000A26DB">
        <w:rPr>
          <w:rFonts w:ascii="Helvetica" w:hAnsi="Helvetica" w:cs="Helvetica"/>
          <w:iCs/>
          <w:lang w:val="en-US"/>
        </w:rPr>
        <w:tab/>
      </w:r>
      <w:r w:rsidRPr="000A26DB">
        <w:rPr>
          <w:rFonts w:ascii="Helvetica" w:hAnsi="Helvetica" w:cs="Helvetica"/>
          <w:iCs/>
          <w:lang w:val="en-US"/>
        </w:rPr>
        <w:tab/>
      </w:r>
      <w:r w:rsidR="00777120" w:rsidRPr="000A26DB">
        <w:rPr>
          <w:rFonts w:ascii="Helvetica" w:hAnsi="Helvetica" w:cs="Helvetica"/>
          <w:iCs/>
          <w:lang w:val="en-US"/>
        </w:rPr>
        <w:tab/>
      </w:r>
      <w:r w:rsidRPr="000A26DB">
        <w:rPr>
          <w:rFonts w:ascii="Helvetica" w:hAnsi="Helvetica" w:cs="Helvetica"/>
          <w:iCs/>
          <w:lang w:val="en-US"/>
        </w:rPr>
        <w:t>12</w:t>
      </w:r>
      <w:r w:rsidR="005D2424" w:rsidRPr="000A26DB">
        <w:rPr>
          <w:rFonts w:ascii="Helvetica" w:hAnsi="Helvetica" w:cs="Helvetica"/>
          <w:iCs/>
          <w:lang w:val="en-US"/>
        </w:rPr>
        <w:t xml:space="preserve"> </w:t>
      </w:r>
      <w:r w:rsidRPr="000A26DB">
        <w:rPr>
          <w:rFonts w:ascii="Helvetica" w:hAnsi="Helvetica" w:cs="Helvetica"/>
          <w:iCs/>
          <w:lang w:val="en-US"/>
        </w:rPr>
        <w:t>May 2019</w:t>
      </w:r>
    </w:p>
    <w:p w14:paraId="3C83A67F" w14:textId="3D778FAE" w:rsidR="00F45EB1" w:rsidRDefault="008435E8" w:rsidP="00A21481">
      <w:pPr>
        <w:pStyle w:val="Ingenmellomrom"/>
        <w:numPr>
          <w:ilvl w:val="0"/>
          <w:numId w:val="10"/>
        </w:numPr>
        <w:rPr>
          <w:rFonts w:ascii="Helvetica" w:hAnsi="Helvetica" w:cs="Helvetica"/>
          <w:iCs/>
          <w:lang w:val="en-US"/>
        </w:rPr>
      </w:pPr>
      <w:r w:rsidRPr="000A26DB">
        <w:rPr>
          <w:rFonts w:ascii="Helvetica" w:hAnsi="Helvetica" w:cs="Helvetica"/>
          <w:iCs/>
          <w:lang w:val="en-US"/>
        </w:rPr>
        <w:t>Holidays</w:t>
      </w:r>
      <w:r w:rsidRPr="000A26DB">
        <w:rPr>
          <w:rFonts w:ascii="Helvetica" w:hAnsi="Helvetica" w:cs="Helvetica"/>
          <w:iCs/>
          <w:lang w:val="en-US"/>
        </w:rPr>
        <w:tab/>
      </w:r>
      <w:r w:rsidRPr="000A26DB">
        <w:rPr>
          <w:rFonts w:ascii="Helvetica" w:hAnsi="Helvetica" w:cs="Helvetica"/>
          <w:iCs/>
          <w:lang w:val="en-US"/>
        </w:rPr>
        <w:tab/>
      </w:r>
      <w:r w:rsidRPr="000A26DB">
        <w:rPr>
          <w:rFonts w:ascii="Helvetica" w:hAnsi="Helvetica" w:cs="Helvetica"/>
          <w:iCs/>
          <w:lang w:val="en-US"/>
        </w:rPr>
        <w:tab/>
      </w:r>
      <w:r w:rsidR="006501D7">
        <w:rPr>
          <w:rFonts w:ascii="Helvetica" w:hAnsi="Helvetica" w:cs="Helvetica"/>
          <w:iCs/>
          <w:lang w:val="en-US"/>
        </w:rPr>
        <w:tab/>
      </w:r>
      <w:r w:rsidR="006501D7">
        <w:rPr>
          <w:rFonts w:ascii="Helvetica" w:hAnsi="Helvetica" w:cs="Helvetica"/>
          <w:iCs/>
          <w:lang w:val="en-US"/>
        </w:rPr>
        <w:tab/>
        <w:t xml:space="preserve">Leave and expenses to return to South Africa for Christmas and work with NMF and PULSE in the winter holiday are to be planned, along with provision made for the fall and Easter holiday. </w:t>
      </w:r>
    </w:p>
    <w:p w14:paraId="4A230B5B" w14:textId="41C97FBC" w:rsidR="006501D7" w:rsidRDefault="00F45EB1" w:rsidP="00F45EB1">
      <w:pPr>
        <w:spacing w:after="0" w:line="240" w:lineRule="auto"/>
        <w:rPr>
          <w:rFonts w:ascii="Helvetica" w:hAnsi="Helvetica" w:cs="Helvetica"/>
          <w:iCs/>
          <w:lang w:val="en-US"/>
        </w:rPr>
      </w:pPr>
      <w:r>
        <w:rPr>
          <w:rFonts w:ascii="Helvetica" w:hAnsi="Helvetica" w:cs="Helvetica"/>
          <w:iCs/>
          <w:lang w:val="en-US"/>
        </w:rPr>
        <w:br w:type="page"/>
      </w:r>
    </w:p>
    <w:p w14:paraId="6886D1A4" w14:textId="67CB512F" w:rsidR="008435E8" w:rsidRPr="00554952" w:rsidRDefault="00654B9F" w:rsidP="00654B9F">
      <w:pPr>
        <w:pStyle w:val="Overskrift1"/>
        <w:numPr>
          <w:ilvl w:val="0"/>
          <w:numId w:val="14"/>
        </w:numPr>
        <w:rPr>
          <w:lang w:val="en-US"/>
        </w:rPr>
      </w:pPr>
      <w:bookmarkStart w:id="21" w:name="_Toc497219316"/>
      <w:r w:rsidRPr="00554952">
        <w:rPr>
          <w:lang w:val="en-US"/>
        </w:rPr>
        <w:lastRenderedPageBreak/>
        <w:t>Participants and intended budget</w:t>
      </w:r>
      <w:bookmarkEnd w:id="21"/>
    </w:p>
    <w:p w14:paraId="7DF67367" w14:textId="77777777" w:rsidR="00E532FC" w:rsidRPr="000A26DB" w:rsidRDefault="00E532FC" w:rsidP="00E532FC">
      <w:pPr>
        <w:rPr>
          <w:lang w:val="en-US"/>
        </w:rPr>
      </w:pPr>
    </w:p>
    <w:tbl>
      <w:tblPr>
        <w:tblStyle w:val="Listetabell1lys-utheving31"/>
        <w:tblW w:w="0" w:type="auto"/>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4" w:space="0" w:color="auto"/>
          <w:insideV w:val="single" w:sz="4" w:space="0" w:color="auto"/>
        </w:tblBorders>
        <w:tblLook w:val="04A0" w:firstRow="1" w:lastRow="0" w:firstColumn="1" w:lastColumn="0" w:noHBand="0" w:noVBand="1"/>
      </w:tblPr>
      <w:tblGrid>
        <w:gridCol w:w="3964"/>
        <w:gridCol w:w="2127"/>
        <w:gridCol w:w="2126"/>
      </w:tblGrid>
      <w:tr w:rsidR="004B3DBC" w:rsidRPr="000A26DB" w14:paraId="1EBD2D06" w14:textId="77777777" w:rsidTr="00E532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Borders>
              <w:bottom w:val="none" w:sz="0" w:space="0" w:color="auto"/>
            </w:tcBorders>
            <w:shd w:val="clear" w:color="auto" w:fill="auto"/>
          </w:tcPr>
          <w:p w14:paraId="5034E234" w14:textId="3EEADC86" w:rsidR="004B3DBC" w:rsidRPr="000A26DB" w:rsidRDefault="004B3DBC" w:rsidP="004B3D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bCs w:val="0"/>
                <w:color w:val="212121"/>
                <w:lang w:val="en-US" w:eastAsia="nb-NO"/>
              </w:rPr>
            </w:pPr>
            <w:r w:rsidRPr="000A26DB">
              <w:rPr>
                <w:rFonts w:ascii="Helvetica" w:eastAsia="Times New Roman" w:hAnsi="Helvetica" w:cs="Helvetica"/>
                <w:bCs w:val="0"/>
                <w:color w:val="212121"/>
                <w:lang w:val="en-US" w:eastAsia="nb-NO"/>
              </w:rPr>
              <w:t>Expense</w:t>
            </w:r>
            <w:r w:rsidR="006501D7">
              <w:rPr>
                <w:rFonts w:ascii="Helvetica" w:eastAsia="Times New Roman" w:hAnsi="Helvetica" w:cs="Helvetica"/>
                <w:bCs w:val="0"/>
                <w:color w:val="212121"/>
                <w:lang w:val="en-US" w:eastAsia="nb-NO"/>
              </w:rPr>
              <w:t>s</w:t>
            </w:r>
          </w:p>
        </w:tc>
        <w:tc>
          <w:tcPr>
            <w:tcW w:w="2127" w:type="dxa"/>
            <w:tcBorders>
              <w:bottom w:val="none" w:sz="0" w:space="0" w:color="auto"/>
            </w:tcBorders>
            <w:shd w:val="clear" w:color="auto" w:fill="auto"/>
          </w:tcPr>
          <w:p w14:paraId="17D6B4EB" w14:textId="2EE9BEE4" w:rsidR="004B3DBC" w:rsidRPr="000A26DB" w:rsidRDefault="004B3DBC" w:rsidP="000E5FDF">
            <w:pPr>
              <w:pStyle w:val="Listeavsnitt"/>
              <w:spacing w:after="0" w:line="240" w:lineRule="auto"/>
              <w:ind w:left="0"/>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212121"/>
                <w:lang w:val="en-US" w:eastAsia="nb-NO"/>
              </w:rPr>
            </w:pPr>
            <w:r w:rsidRPr="000A26DB">
              <w:rPr>
                <w:rFonts w:ascii="Helvetica" w:eastAsia="Times New Roman" w:hAnsi="Helvetica" w:cs="Helvetica"/>
                <w:color w:val="212121"/>
                <w:lang w:val="en-US" w:eastAsia="nb-NO"/>
              </w:rPr>
              <w:t>Per person</w:t>
            </w:r>
          </w:p>
        </w:tc>
        <w:tc>
          <w:tcPr>
            <w:tcW w:w="2126" w:type="dxa"/>
            <w:tcBorders>
              <w:bottom w:val="none" w:sz="0" w:space="0" w:color="auto"/>
            </w:tcBorders>
            <w:shd w:val="clear" w:color="auto" w:fill="auto"/>
          </w:tcPr>
          <w:p w14:paraId="22E74E8D" w14:textId="61AFB1DC" w:rsidR="004B3DBC" w:rsidRPr="000A26DB" w:rsidRDefault="004B3DBC" w:rsidP="000E5FDF">
            <w:pPr>
              <w:pStyle w:val="Listeavsnitt"/>
              <w:spacing w:after="0" w:line="240" w:lineRule="auto"/>
              <w:ind w:left="0"/>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212121"/>
                <w:lang w:val="en-US" w:eastAsia="nb-NO"/>
              </w:rPr>
            </w:pPr>
            <w:r w:rsidRPr="000A26DB">
              <w:rPr>
                <w:rFonts w:ascii="Helvetica" w:eastAsia="Times New Roman" w:hAnsi="Helvetica" w:cs="Helvetica"/>
                <w:color w:val="212121"/>
                <w:lang w:val="en-US" w:eastAsia="nb-NO"/>
              </w:rPr>
              <w:t>Two exchange students</w:t>
            </w:r>
          </w:p>
        </w:tc>
      </w:tr>
      <w:tr w:rsidR="004B3DBC" w:rsidRPr="000A26DB" w14:paraId="436B24FA" w14:textId="01B1991C" w:rsidTr="00E53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D5082E1" w14:textId="1C0BE73D" w:rsidR="004B3DBC" w:rsidRPr="000A26DB" w:rsidRDefault="006501D7" w:rsidP="004B3D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b w:val="0"/>
                <w:color w:val="212121"/>
                <w:lang w:val="en-US" w:eastAsia="nb-NO"/>
              </w:rPr>
            </w:pPr>
            <w:r>
              <w:rPr>
                <w:rFonts w:ascii="Helvetica" w:eastAsia="Times New Roman" w:hAnsi="Helvetica" w:cs="Helvetica"/>
                <w:b w:val="0"/>
                <w:color w:val="212121"/>
                <w:lang w:val="en-US" w:eastAsia="nb-NO"/>
              </w:rPr>
              <w:t>South Africa expenses (Prep course, homecoming course, visa interviews, ABRSM exam fees and internal travel costs)</w:t>
            </w:r>
          </w:p>
        </w:tc>
        <w:tc>
          <w:tcPr>
            <w:tcW w:w="2127" w:type="dxa"/>
            <w:shd w:val="clear" w:color="auto" w:fill="auto"/>
          </w:tcPr>
          <w:p w14:paraId="64B9B53F" w14:textId="4B2A274A" w:rsidR="004B3DBC" w:rsidRPr="000A26DB" w:rsidRDefault="006501D7" w:rsidP="000E5FDF">
            <w:pPr>
              <w:pStyle w:val="Listeavsnitt"/>
              <w:spacing w:after="0" w:line="240" w:lineRule="auto"/>
              <w:ind w:left="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212121"/>
                <w:lang w:val="en-US" w:eastAsia="nb-NO"/>
              </w:rPr>
            </w:pPr>
            <w:proofErr w:type="gramStart"/>
            <w:r>
              <w:rPr>
                <w:rFonts w:ascii="Helvetica" w:eastAsia="Times New Roman" w:hAnsi="Helvetica" w:cs="Helvetica"/>
                <w:color w:val="212121"/>
                <w:lang w:val="en-US" w:eastAsia="nb-NO"/>
              </w:rPr>
              <w:t>7000,-</w:t>
            </w:r>
            <w:proofErr w:type="gramEnd"/>
            <w:r>
              <w:rPr>
                <w:rFonts w:ascii="Helvetica" w:eastAsia="Times New Roman" w:hAnsi="Helvetica" w:cs="Helvetica"/>
                <w:color w:val="212121"/>
                <w:lang w:val="en-US" w:eastAsia="nb-NO"/>
              </w:rPr>
              <w:t xml:space="preserve"> NOK</w:t>
            </w:r>
          </w:p>
        </w:tc>
        <w:tc>
          <w:tcPr>
            <w:tcW w:w="2126" w:type="dxa"/>
            <w:shd w:val="clear" w:color="auto" w:fill="auto"/>
          </w:tcPr>
          <w:p w14:paraId="154B6931" w14:textId="2B322CBB" w:rsidR="004B3DBC" w:rsidRPr="000A26DB" w:rsidRDefault="006501D7" w:rsidP="000E5FDF">
            <w:pPr>
              <w:pStyle w:val="Listeavsnitt"/>
              <w:spacing w:after="0" w:line="240" w:lineRule="auto"/>
              <w:ind w:left="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212121"/>
                <w:lang w:val="en-US" w:eastAsia="nb-NO"/>
              </w:rPr>
            </w:pPr>
            <w:r>
              <w:rPr>
                <w:rFonts w:ascii="Helvetica" w:eastAsia="Times New Roman" w:hAnsi="Helvetica" w:cs="Helvetica"/>
                <w:color w:val="212121"/>
                <w:lang w:val="en-US" w:eastAsia="nb-NO"/>
              </w:rPr>
              <w:t>14.</w:t>
            </w:r>
            <w:proofErr w:type="gramStart"/>
            <w:r>
              <w:rPr>
                <w:rFonts w:ascii="Helvetica" w:eastAsia="Times New Roman" w:hAnsi="Helvetica" w:cs="Helvetica"/>
                <w:color w:val="212121"/>
                <w:lang w:val="en-US" w:eastAsia="nb-NO"/>
              </w:rPr>
              <w:t>000,-</w:t>
            </w:r>
            <w:proofErr w:type="gramEnd"/>
            <w:r>
              <w:rPr>
                <w:rFonts w:ascii="Helvetica" w:eastAsia="Times New Roman" w:hAnsi="Helvetica" w:cs="Helvetica"/>
                <w:color w:val="212121"/>
                <w:lang w:val="en-US" w:eastAsia="nb-NO"/>
              </w:rPr>
              <w:t xml:space="preserve"> NOK</w:t>
            </w:r>
          </w:p>
        </w:tc>
      </w:tr>
      <w:tr w:rsidR="004B3DBC" w:rsidRPr="000A26DB" w14:paraId="77472AF2" w14:textId="090F421E" w:rsidTr="00E532FC">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58C5B9DB" w14:textId="0C9AED8C" w:rsidR="004B3DBC" w:rsidRPr="000A26DB" w:rsidRDefault="004B3DBC" w:rsidP="004B3D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b w:val="0"/>
                <w:color w:val="212121"/>
                <w:lang w:val="en-US" w:eastAsia="nb-NO"/>
              </w:rPr>
            </w:pPr>
            <w:r w:rsidRPr="000A26DB">
              <w:rPr>
                <w:rFonts w:ascii="Helvetica" w:eastAsia="Times New Roman" w:hAnsi="Helvetica" w:cs="Helvetica"/>
                <w:b w:val="0"/>
                <w:color w:val="212121"/>
                <w:lang w:val="en-US" w:eastAsia="nb-NO"/>
              </w:rPr>
              <w:t>School fees and expenses (Diet, lodging, school trip and pocket money)</w:t>
            </w:r>
          </w:p>
        </w:tc>
        <w:tc>
          <w:tcPr>
            <w:tcW w:w="2127" w:type="dxa"/>
            <w:shd w:val="clear" w:color="auto" w:fill="auto"/>
          </w:tcPr>
          <w:p w14:paraId="3477E98A" w14:textId="2C647239" w:rsidR="004B3DBC" w:rsidRPr="000A26DB" w:rsidRDefault="004B3DBC" w:rsidP="000E5FDF">
            <w:pPr>
              <w:pStyle w:val="Listeavsnitt"/>
              <w:spacing w:after="0" w:line="240" w:lineRule="auto"/>
              <w:ind w:left="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212121"/>
                <w:lang w:val="en-US" w:eastAsia="nb-NO"/>
              </w:rPr>
            </w:pPr>
            <w:r w:rsidRPr="000A26DB">
              <w:rPr>
                <w:rFonts w:ascii="Helvetica" w:eastAsia="Times New Roman" w:hAnsi="Helvetica" w:cs="Helvetica"/>
                <w:color w:val="212121"/>
                <w:lang w:val="en-US" w:eastAsia="nb-NO"/>
              </w:rPr>
              <w:t>145.</w:t>
            </w:r>
            <w:r w:rsidR="00E532FC" w:rsidRPr="000A26DB">
              <w:rPr>
                <w:rFonts w:ascii="Helvetica" w:eastAsia="Times New Roman" w:hAnsi="Helvetica" w:cs="Helvetica"/>
                <w:color w:val="212121"/>
                <w:lang w:val="en-US" w:eastAsia="nb-NO"/>
              </w:rPr>
              <w:t>000, -</w:t>
            </w:r>
            <w:r w:rsidRPr="000A26DB">
              <w:rPr>
                <w:rFonts w:ascii="Helvetica" w:eastAsia="Times New Roman" w:hAnsi="Helvetica" w:cs="Helvetica"/>
                <w:color w:val="212121"/>
                <w:lang w:val="en-US" w:eastAsia="nb-NO"/>
              </w:rPr>
              <w:t xml:space="preserve"> NOK</w:t>
            </w:r>
          </w:p>
        </w:tc>
        <w:tc>
          <w:tcPr>
            <w:tcW w:w="2126" w:type="dxa"/>
            <w:shd w:val="clear" w:color="auto" w:fill="auto"/>
          </w:tcPr>
          <w:p w14:paraId="29681DB1" w14:textId="411637B4" w:rsidR="004B3DBC" w:rsidRPr="000A26DB" w:rsidRDefault="004B3DBC" w:rsidP="000E5FDF">
            <w:pPr>
              <w:pStyle w:val="Listeavsnitt"/>
              <w:spacing w:after="0" w:line="240" w:lineRule="auto"/>
              <w:ind w:left="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212121"/>
                <w:lang w:val="en-US" w:eastAsia="nb-NO"/>
              </w:rPr>
            </w:pPr>
            <w:r w:rsidRPr="000A26DB">
              <w:rPr>
                <w:rFonts w:ascii="Helvetica" w:eastAsia="Times New Roman" w:hAnsi="Helvetica" w:cs="Helvetica"/>
                <w:color w:val="212121"/>
                <w:lang w:val="en-US" w:eastAsia="nb-NO"/>
              </w:rPr>
              <w:t>290.</w:t>
            </w:r>
            <w:r w:rsidR="00E532FC" w:rsidRPr="000A26DB">
              <w:rPr>
                <w:rFonts w:ascii="Helvetica" w:eastAsia="Times New Roman" w:hAnsi="Helvetica" w:cs="Helvetica"/>
                <w:color w:val="212121"/>
                <w:lang w:val="en-US" w:eastAsia="nb-NO"/>
              </w:rPr>
              <w:t>000, -</w:t>
            </w:r>
            <w:r w:rsidRPr="000A26DB">
              <w:rPr>
                <w:rFonts w:ascii="Helvetica" w:eastAsia="Times New Roman" w:hAnsi="Helvetica" w:cs="Helvetica"/>
                <w:color w:val="212121"/>
                <w:lang w:val="en-US" w:eastAsia="nb-NO"/>
              </w:rPr>
              <w:t xml:space="preserve"> NOK</w:t>
            </w:r>
          </w:p>
        </w:tc>
      </w:tr>
      <w:tr w:rsidR="004B3DBC" w:rsidRPr="000A26DB" w14:paraId="68BE3CD1" w14:textId="1A47C9E6" w:rsidTr="00E53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3057C874" w14:textId="6D4D4549" w:rsidR="004B3DBC" w:rsidRPr="000A26DB" w:rsidRDefault="004B3DBC" w:rsidP="004B3D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b w:val="0"/>
                <w:color w:val="212121"/>
                <w:lang w:val="en-US" w:eastAsia="nb-NO"/>
              </w:rPr>
            </w:pPr>
            <w:r w:rsidRPr="000A26DB">
              <w:rPr>
                <w:rFonts w:ascii="Helvetica" w:eastAsia="Times New Roman" w:hAnsi="Helvetica" w:cs="Helvetica"/>
                <w:b w:val="0"/>
                <w:color w:val="212121"/>
                <w:lang w:val="en-US" w:eastAsia="nb-NO"/>
              </w:rPr>
              <w:t>Visa</w:t>
            </w:r>
          </w:p>
        </w:tc>
        <w:tc>
          <w:tcPr>
            <w:tcW w:w="2127" w:type="dxa"/>
            <w:shd w:val="clear" w:color="auto" w:fill="auto"/>
          </w:tcPr>
          <w:p w14:paraId="32B1C423" w14:textId="5001DB25" w:rsidR="004B3DBC" w:rsidRPr="000A26DB" w:rsidRDefault="00E532FC" w:rsidP="00654B9F">
            <w:pPr>
              <w:pStyle w:val="Listeavsnitt"/>
              <w:spacing w:after="0" w:line="240" w:lineRule="auto"/>
              <w:ind w:left="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212121"/>
                <w:lang w:val="en-US" w:eastAsia="nb-NO"/>
              </w:rPr>
            </w:pPr>
            <w:r w:rsidRPr="000A26DB">
              <w:rPr>
                <w:rFonts w:ascii="Helvetica" w:eastAsia="Times New Roman" w:hAnsi="Helvetica" w:cs="Helvetica"/>
                <w:color w:val="212121"/>
                <w:lang w:val="en-US" w:eastAsia="nb-NO"/>
              </w:rPr>
              <w:t>4500, - NOK</w:t>
            </w:r>
          </w:p>
        </w:tc>
        <w:tc>
          <w:tcPr>
            <w:tcW w:w="2126" w:type="dxa"/>
            <w:shd w:val="clear" w:color="auto" w:fill="auto"/>
          </w:tcPr>
          <w:p w14:paraId="4F1931AE" w14:textId="099699AF" w:rsidR="004B3DBC" w:rsidRPr="000A26DB" w:rsidRDefault="00E532FC" w:rsidP="00654B9F">
            <w:pPr>
              <w:pStyle w:val="Listeavsnitt"/>
              <w:spacing w:after="0" w:line="240" w:lineRule="auto"/>
              <w:ind w:left="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212121"/>
                <w:lang w:val="en-US" w:eastAsia="nb-NO"/>
              </w:rPr>
            </w:pPr>
            <w:r w:rsidRPr="000A26DB">
              <w:rPr>
                <w:rFonts w:ascii="Helvetica" w:eastAsia="Times New Roman" w:hAnsi="Helvetica" w:cs="Helvetica"/>
                <w:color w:val="212121"/>
                <w:lang w:val="en-US" w:eastAsia="nb-NO"/>
              </w:rPr>
              <w:t>9000, -</w:t>
            </w:r>
            <w:r w:rsidR="004B3DBC" w:rsidRPr="000A26DB">
              <w:rPr>
                <w:rFonts w:ascii="Helvetica" w:eastAsia="Times New Roman" w:hAnsi="Helvetica" w:cs="Helvetica"/>
                <w:color w:val="212121"/>
                <w:lang w:val="en-US" w:eastAsia="nb-NO"/>
              </w:rPr>
              <w:t xml:space="preserve"> NOK</w:t>
            </w:r>
          </w:p>
        </w:tc>
      </w:tr>
      <w:tr w:rsidR="004B3DBC" w:rsidRPr="000A26DB" w14:paraId="5DD7F668" w14:textId="1493B1BC" w:rsidTr="00E532FC">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16EB206" w14:textId="78965AB7" w:rsidR="004B3DBC" w:rsidRPr="000A26DB" w:rsidRDefault="004B3DBC" w:rsidP="004B3D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b w:val="0"/>
                <w:color w:val="212121"/>
                <w:lang w:val="en-US" w:eastAsia="nb-NO"/>
              </w:rPr>
            </w:pPr>
            <w:r w:rsidRPr="000A26DB">
              <w:rPr>
                <w:rFonts w:ascii="Helvetica" w:eastAsia="Times New Roman" w:hAnsi="Helvetica" w:cs="Helvetica"/>
                <w:b w:val="0"/>
                <w:color w:val="212121"/>
                <w:lang w:val="en-US" w:eastAsia="nb-NO"/>
              </w:rPr>
              <w:t>Travel to and from South Africa 2x2</w:t>
            </w:r>
          </w:p>
        </w:tc>
        <w:tc>
          <w:tcPr>
            <w:tcW w:w="2127" w:type="dxa"/>
            <w:shd w:val="clear" w:color="auto" w:fill="auto"/>
          </w:tcPr>
          <w:p w14:paraId="4EB055CA" w14:textId="41A4B58D" w:rsidR="004B3DBC" w:rsidRPr="000A26DB" w:rsidRDefault="002900D2" w:rsidP="00654B9F">
            <w:pPr>
              <w:pStyle w:val="Listeavsnitt"/>
              <w:spacing w:after="0" w:line="240" w:lineRule="auto"/>
              <w:ind w:left="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212121"/>
                <w:lang w:val="en-US" w:eastAsia="nb-NO"/>
              </w:rPr>
            </w:pPr>
            <w:r w:rsidRPr="000A26DB">
              <w:rPr>
                <w:rFonts w:ascii="Helvetica" w:eastAsia="Times New Roman" w:hAnsi="Helvetica" w:cs="Helvetica"/>
                <w:color w:val="212121"/>
                <w:lang w:val="en-US" w:eastAsia="nb-NO"/>
              </w:rPr>
              <w:t>20</w:t>
            </w:r>
            <w:r w:rsidR="004B3DBC" w:rsidRPr="000A26DB">
              <w:rPr>
                <w:rFonts w:ascii="Helvetica" w:eastAsia="Times New Roman" w:hAnsi="Helvetica" w:cs="Helvetica"/>
                <w:color w:val="212121"/>
                <w:lang w:val="en-US" w:eastAsia="nb-NO"/>
              </w:rPr>
              <w:t>.</w:t>
            </w:r>
            <w:r w:rsidR="00E532FC" w:rsidRPr="000A26DB">
              <w:rPr>
                <w:rFonts w:ascii="Helvetica" w:eastAsia="Times New Roman" w:hAnsi="Helvetica" w:cs="Helvetica"/>
                <w:color w:val="212121"/>
                <w:lang w:val="en-US" w:eastAsia="nb-NO"/>
              </w:rPr>
              <w:t>000, - NOK</w:t>
            </w:r>
          </w:p>
        </w:tc>
        <w:tc>
          <w:tcPr>
            <w:tcW w:w="2126" w:type="dxa"/>
            <w:shd w:val="clear" w:color="auto" w:fill="auto"/>
          </w:tcPr>
          <w:p w14:paraId="011644C1" w14:textId="5341A47F" w:rsidR="004B3DBC" w:rsidRPr="000A26DB" w:rsidRDefault="002900D2" w:rsidP="00654B9F">
            <w:pPr>
              <w:pStyle w:val="Listeavsnitt"/>
              <w:spacing w:after="0" w:line="240" w:lineRule="auto"/>
              <w:ind w:left="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212121"/>
                <w:lang w:val="en-US" w:eastAsia="nb-NO"/>
              </w:rPr>
            </w:pPr>
            <w:r w:rsidRPr="000A26DB">
              <w:rPr>
                <w:rFonts w:ascii="Helvetica" w:eastAsia="Times New Roman" w:hAnsi="Helvetica" w:cs="Helvetica"/>
                <w:color w:val="212121"/>
                <w:lang w:val="en-US" w:eastAsia="nb-NO"/>
              </w:rPr>
              <w:t>40</w:t>
            </w:r>
            <w:r w:rsidR="004B3DBC" w:rsidRPr="000A26DB">
              <w:rPr>
                <w:rFonts w:ascii="Helvetica" w:eastAsia="Times New Roman" w:hAnsi="Helvetica" w:cs="Helvetica"/>
                <w:color w:val="212121"/>
                <w:lang w:val="en-US" w:eastAsia="nb-NO"/>
              </w:rPr>
              <w:t>.</w:t>
            </w:r>
            <w:r w:rsidR="00E532FC" w:rsidRPr="000A26DB">
              <w:rPr>
                <w:rFonts w:ascii="Helvetica" w:eastAsia="Times New Roman" w:hAnsi="Helvetica" w:cs="Helvetica"/>
                <w:color w:val="212121"/>
                <w:lang w:val="en-US" w:eastAsia="nb-NO"/>
              </w:rPr>
              <w:t>000, -</w:t>
            </w:r>
            <w:r w:rsidR="004B3DBC" w:rsidRPr="000A26DB">
              <w:rPr>
                <w:rFonts w:ascii="Helvetica" w:eastAsia="Times New Roman" w:hAnsi="Helvetica" w:cs="Helvetica"/>
                <w:color w:val="212121"/>
                <w:lang w:val="en-US" w:eastAsia="nb-NO"/>
              </w:rPr>
              <w:t xml:space="preserve"> NOK</w:t>
            </w:r>
          </w:p>
        </w:tc>
      </w:tr>
      <w:tr w:rsidR="004B3DBC" w:rsidRPr="000A26DB" w14:paraId="5FC7DF8B" w14:textId="4E585037" w:rsidTr="00E53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1792FC2" w14:textId="21D2AC15" w:rsidR="004B3DBC" w:rsidRPr="000A26DB" w:rsidRDefault="004B3DBC" w:rsidP="006E3A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b w:val="0"/>
                <w:color w:val="212121"/>
                <w:lang w:val="en-US" w:eastAsia="nb-NO"/>
              </w:rPr>
            </w:pPr>
            <w:r w:rsidRPr="000A26DB">
              <w:rPr>
                <w:rFonts w:ascii="Helvetica" w:eastAsia="Times New Roman" w:hAnsi="Helvetica" w:cs="Helvetica"/>
                <w:b w:val="0"/>
                <w:color w:val="212121"/>
                <w:lang w:val="en-US" w:eastAsia="nb-NO"/>
              </w:rPr>
              <w:t>Rental of instruments</w:t>
            </w:r>
          </w:p>
        </w:tc>
        <w:tc>
          <w:tcPr>
            <w:tcW w:w="2127" w:type="dxa"/>
            <w:shd w:val="clear" w:color="auto" w:fill="auto"/>
          </w:tcPr>
          <w:p w14:paraId="2129E877" w14:textId="1F3251F7" w:rsidR="004B3DBC" w:rsidRPr="000A26DB" w:rsidRDefault="002900D2" w:rsidP="00654B9F">
            <w:pPr>
              <w:pStyle w:val="Listeavsnitt"/>
              <w:spacing w:after="0" w:line="240" w:lineRule="auto"/>
              <w:ind w:left="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212121"/>
                <w:lang w:val="en-US" w:eastAsia="nb-NO"/>
              </w:rPr>
            </w:pPr>
            <w:r w:rsidRPr="000A26DB">
              <w:rPr>
                <w:rFonts w:ascii="Helvetica" w:eastAsia="Times New Roman" w:hAnsi="Helvetica" w:cs="Helvetica"/>
                <w:color w:val="212121"/>
                <w:lang w:val="en-US" w:eastAsia="nb-NO"/>
              </w:rPr>
              <w:t>15</w:t>
            </w:r>
            <w:r w:rsidR="004B3DBC" w:rsidRPr="000A26DB">
              <w:rPr>
                <w:rFonts w:ascii="Helvetica" w:eastAsia="Times New Roman" w:hAnsi="Helvetica" w:cs="Helvetica"/>
                <w:color w:val="212121"/>
                <w:lang w:val="en-US" w:eastAsia="nb-NO"/>
              </w:rPr>
              <w:t>.</w:t>
            </w:r>
            <w:r w:rsidRPr="000A26DB">
              <w:rPr>
                <w:rFonts w:ascii="Helvetica" w:eastAsia="Times New Roman" w:hAnsi="Helvetica" w:cs="Helvetica"/>
                <w:color w:val="212121"/>
                <w:lang w:val="en-US" w:eastAsia="nb-NO"/>
              </w:rPr>
              <w:t>0</w:t>
            </w:r>
            <w:r w:rsidR="00E532FC" w:rsidRPr="000A26DB">
              <w:rPr>
                <w:rFonts w:ascii="Helvetica" w:eastAsia="Times New Roman" w:hAnsi="Helvetica" w:cs="Helvetica"/>
                <w:color w:val="212121"/>
                <w:lang w:val="en-US" w:eastAsia="nb-NO"/>
              </w:rPr>
              <w:t>00, - NOK</w:t>
            </w:r>
          </w:p>
        </w:tc>
        <w:tc>
          <w:tcPr>
            <w:tcW w:w="2126" w:type="dxa"/>
            <w:shd w:val="clear" w:color="auto" w:fill="auto"/>
          </w:tcPr>
          <w:p w14:paraId="2D0A3F5A" w14:textId="336BE859" w:rsidR="004B3DBC" w:rsidRPr="000A26DB" w:rsidRDefault="00FB40B0" w:rsidP="00654B9F">
            <w:pPr>
              <w:pStyle w:val="Listeavsnitt"/>
              <w:spacing w:after="0" w:line="240" w:lineRule="auto"/>
              <w:ind w:left="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212121"/>
                <w:lang w:val="en-US" w:eastAsia="nb-NO"/>
              </w:rPr>
            </w:pPr>
            <w:r w:rsidRPr="000A26DB">
              <w:rPr>
                <w:rFonts w:ascii="Helvetica" w:eastAsia="Times New Roman" w:hAnsi="Helvetica" w:cs="Helvetica"/>
                <w:color w:val="212121"/>
                <w:lang w:val="en-US" w:eastAsia="nb-NO"/>
              </w:rPr>
              <w:t>30</w:t>
            </w:r>
            <w:r w:rsidR="004B3DBC" w:rsidRPr="000A26DB">
              <w:rPr>
                <w:rFonts w:ascii="Helvetica" w:eastAsia="Times New Roman" w:hAnsi="Helvetica" w:cs="Helvetica"/>
                <w:color w:val="212121"/>
                <w:lang w:val="en-US" w:eastAsia="nb-NO"/>
              </w:rPr>
              <w:t>.</w:t>
            </w:r>
            <w:r w:rsidR="00E532FC" w:rsidRPr="000A26DB">
              <w:rPr>
                <w:rFonts w:ascii="Helvetica" w:eastAsia="Times New Roman" w:hAnsi="Helvetica" w:cs="Helvetica"/>
                <w:color w:val="212121"/>
                <w:lang w:val="en-US" w:eastAsia="nb-NO"/>
              </w:rPr>
              <w:t>000, -</w:t>
            </w:r>
            <w:r w:rsidR="004B3DBC" w:rsidRPr="000A26DB">
              <w:rPr>
                <w:rFonts w:ascii="Helvetica" w:eastAsia="Times New Roman" w:hAnsi="Helvetica" w:cs="Helvetica"/>
                <w:color w:val="212121"/>
                <w:lang w:val="en-US" w:eastAsia="nb-NO"/>
              </w:rPr>
              <w:t xml:space="preserve"> NOK</w:t>
            </w:r>
          </w:p>
        </w:tc>
      </w:tr>
      <w:tr w:rsidR="004B3DBC" w:rsidRPr="000A26DB" w14:paraId="19B735F1" w14:textId="7D2D17D0" w:rsidTr="00E532FC">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44B8DD83" w14:textId="42878E02" w:rsidR="004B3DBC" w:rsidRPr="000A26DB" w:rsidRDefault="004B3DBC" w:rsidP="004B3D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b w:val="0"/>
                <w:color w:val="212121"/>
                <w:lang w:val="en-US" w:eastAsia="nb-NO"/>
              </w:rPr>
            </w:pPr>
            <w:proofErr w:type="spellStart"/>
            <w:r w:rsidRPr="000A26DB">
              <w:rPr>
                <w:rFonts w:ascii="Helvetica" w:eastAsia="Times New Roman" w:hAnsi="Helvetica" w:cs="Helvetica"/>
                <w:b w:val="0"/>
                <w:color w:val="212121"/>
                <w:lang w:val="en-US" w:eastAsia="nb-NO"/>
              </w:rPr>
              <w:t>Halth</w:t>
            </w:r>
            <w:proofErr w:type="spellEnd"/>
            <w:r w:rsidRPr="000A26DB">
              <w:rPr>
                <w:rFonts w:ascii="Helvetica" w:eastAsia="Times New Roman" w:hAnsi="Helvetica" w:cs="Helvetica"/>
                <w:b w:val="0"/>
                <w:color w:val="212121"/>
                <w:lang w:val="en-US" w:eastAsia="nb-NO"/>
              </w:rPr>
              <w:t>, insurance</w:t>
            </w:r>
          </w:p>
        </w:tc>
        <w:tc>
          <w:tcPr>
            <w:tcW w:w="2127" w:type="dxa"/>
            <w:shd w:val="clear" w:color="auto" w:fill="auto"/>
          </w:tcPr>
          <w:p w14:paraId="0316B8AB" w14:textId="184FB6B3" w:rsidR="004B3DBC" w:rsidRPr="000A26DB" w:rsidRDefault="004B3DBC" w:rsidP="00654B9F">
            <w:pPr>
              <w:pStyle w:val="Listeavsnitt"/>
              <w:spacing w:after="0" w:line="240" w:lineRule="auto"/>
              <w:ind w:left="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212121"/>
                <w:lang w:val="en-US" w:eastAsia="nb-NO"/>
              </w:rPr>
            </w:pPr>
            <w:r w:rsidRPr="000A26DB">
              <w:rPr>
                <w:rFonts w:ascii="Helvetica" w:eastAsia="Times New Roman" w:hAnsi="Helvetica" w:cs="Helvetica"/>
                <w:color w:val="212121"/>
                <w:lang w:val="en-US" w:eastAsia="nb-NO"/>
              </w:rPr>
              <w:t>10.</w:t>
            </w:r>
            <w:r w:rsidR="00E532FC" w:rsidRPr="000A26DB">
              <w:rPr>
                <w:rFonts w:ascii="Helvetica" w:eastAsia="Times New Roman" w:hAnsi="Helvetica" w:cs="Helvetica"/>
                <w:color w:val="212121"/>
                <w:lang w:val="en-US" w:eastAsia="nb-NO"/>
              </w:rPr>
              <w:t>000, - NOK</w:t>
            </w:r>
          </w:p>
        </w:tc>
        <w:tc>
          <w:tcPr>
            <w:tcW w:w="2126" w:type="dxa"/>
            <w:shd w:val="clear" w:color="auto" w:fill="auto"/>
          </w:tcPr>
          <w:p w14:paraId="45F788A3" w14:textId="3BA138E0" w:rsidR="004B3DBC" w:rsidRPr="000A26DB" w:rsidRDefault="004B3DBC" w:rsidP="00654B9F">
            <w:pPr>
              <w:pStyle w:val="Listeavsnitt"/>
              <w:spacing w:after="0" w:line="240" w:lineRule="auto"/>
              <w:ind w:left="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212121"/>
                <w:lang w:val="en-US" w:eastAsia="nb-NO"/>
              </w:rPr>
            </w:pPr>
            <w:r w:rsidRPr="000A26DB">
              <w:rPr>
                <w:rFonts w:ascii="Helvetica" w:eastAsia="Times New Roman" w:hAnsi="Helvetica" w:cs="Helvetica"/>
                <w:color w:val="212121"/>
                <w:lang w:val="en-US" w:eastAsia="nb-NO"/>
              </w:rPr>
              <w:t>20.</w:t>
            </w:r>
            <w:r w:rsidR="00E532FC" w:rsidRPr="000A26DB">
              <w:rPr>
                <w:rFonts w:ascii="Helvetica" w:eastAsia="Times New Roman" w:hAnsi="Helvetica" w:cs="Helvetica"/>
                <w:color w:val="212121"/>
                <w:lang w:val="en-US" w:eastAsia="nb-NO"/>
              </w:rPr>
              <w:t>000, -</w:t>
            </w:r>
            <w:r w:rsidRPr="000A26DB">
              <w:rPr>
                <w:rFonts w:ascii="Helvetica" w:eastAsia="Times New Roman" w:hAnsi="Helvetica" w:cs="Helvetica"/>
                <w:color w:val="212121"/>
                <w:lang w:val="en-US" w:eastAsia="nb-NO"/>
              </w:rPr>
              <w:t xml:space="preserve"> NOK</w:t>
            </w:r>
          </w:p>
        </w:tc>
      </w:tr>
      <w:tr w:rsidR="004B3DBC" w:rsidRPr="000A26DB" w14:paraId="13D5541D" w14:textId="4441BBA4" w:rsidTr="00E53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05A48AFD" w14:textId="0ED6D727" w:rsidR="004B3DBC" w:rsidRPr="000A26DB" w:rsidRDefault="004B3DBC" w:rsidP="004B3D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b w:val="0"/>
                <w:color w:val="212121"/>
                <w:lang w:val="en-US" w:eastAsia="nb-NO"/>
              </w:rPr>
            </w:pPr>
            <w:r w:rsidRPr="000A26DB">
              <w:rPr>
                <w:rFonts w:ascii="Helvetica" w:eastAsia="Times New Roman" w:hAnsi="Helvetica" w:cs="Helvetica"/>
                <w:b w:val="0"/>
                <w:color w:val="212121"/>
                <w:lang w:val="en-US" w:eastAsia="nb-NO"/>
              </w:rPr>
              <w:t>Clothing, textiles and school supplies</w:t>
            </w:r>
          </w:p>
          <w:p w14:paraId="5A84D213" w14:textId="7284B74A" w:rsidR="004B3DBC" w:rsidRPr="000A26DB" w:rsidRDefault="004B3DBC" w:rsidP="00654B9F">
            <w:pPr>
              <w:pStyle w:val="Listeavsnit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0"/>
              <w:rPr>
                <w:rFonts w:ascii="Helvetica" w:eastAsia="Times New Roman" w:hAnsi="Helvetica" w:cs="Helvetica"/>
                <w:b w:val="0"/>
                <w:color w:val="212121"/>
                <w:lang w:val="en-US" w:eastAsia="nb-NO"/>
              </w:rPr>
            </w:pPr>
          </w:p>
        </w:tc>
        <w:tc>
          <w:tcPr>
            <w:tcW w:w="2127" w:type="dxa"/>
            <w:shd w:val="clear" w:color="auto" w:fill="auto"/>
          </w:tcPr>
          <w:p w14:paraId="347BFE3E" w14:textId="1FF3A8FA" w:rsidR="004B3DBC" w:rsidRPr="000A26DB" w:rsidRDefault="004B3DBC" w:rsidP="00654B9F">
            <w:pPr>
              <w:pStyle w:val="Listeavsnitt"/>
              <w:spacing w:after="0" w:line="240" w:lineRule="auto"/>
              <w:ind w:left="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212121"/>
                <w:lang w:val="en-US" w:eastAsia="nb-NO"/>
              </w:rPr>
            </w:pPr>
            <w:r w:rsidRPr="000A26DB">
              <w:rPr>
                <w:rFonts w:ascii="Helvetica" w:eastAsia="Times New Roman" w:hAnsi="Helvetica" w:cs="Helvetica"/>
                <w:color w:val="212121"/>
                <w:lang w:val="en-US" w:eastAsia="nb-NO"/>
              </w:rPr>
              <w:t>8.</w:t>
            </w:r>
            <w:r w:rsidR="00E532FC" w:rsidRPr="000A26DB">
              <w:rPr>
                <w:rFonts w:ascii="Helvetica" w:eastAsia="Times New Roman" w:hAnsi="Helvetica" w:cs="Helvetica"/>
                <w:color w:val="212121"/>
                <w:lang w:val="en-US" w:eastAsia="nb-NO"/>
              </w:rPr>
              <w:t>000, - NOK</w:t>
            </w:r>
          </w:p>
        </w:tc>
        <w:tc>
          <w:tcPr>
            <w:tcW w:w="2126" w:type="dxa"/>
            <w:shd w:val="clear" w:color="auto" w:fill="auto"/>
          </w:tcPr>
          <w:p w14:paraId="28C86808" w14:textId="7A9D4B26" w:rsidR="004B3DBC" w:rsidRPr="000A26DB" w:rsidRDefault="004B3DBC" w:rsidP="00654B9F">
            <w:pPr>
              <w:pStyle w:val="Listeavsnitt"/>
              <w:spacing w:after="0" w:line="240" w:lineRule="auto"/>
              <w:ind w:left="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212121"/>
                <w:lang w:val="en-US" w:eastAsia="nb-NO"/>
              </w:rPr>
            </w:pPr>
            <w:r w:rsidRPr="000A26DB">
              <w:rPr>
                <w:rFonts w:ascii="Helvetica" w:eastAsia="Times New Roman" w:hAnsi="Helvetica" w:cs="Helvetica"/>
                <w:color w:val="212121"/>
                <w:lang w:val="en-US" w:eastAsia="nb-NO"/>
              </w:rPr>
              <w:t>16.</w:t>
            </w:r>
            <w:r w:rsidR="00E532FC" w:rsidRPr="000A26DB">
              <w:rPr>
                <w:rFonts w:ascii="Helvetica" w:eastAsia="Times New Roman" w:hAnsi="Helvetica" w:cs="Helvetica"/>
                <w:color w:val="212121"/>
                <w:lang w:val="en-US" w:eastAsia="nb-NO"/>
              </w:rPr>
              <w:t>000, -</w:t>
            </w:r>
            <w:r w:rsidRPr="000A26DB">
              <w:rPr>
                <w:rFonts w:ascii="Helvetica" w:eastAsia="Times New Roman" w:hAnsi="Helvetica" w:cs="Helvetica"/>
                <w:color w:val="212121"/>
                <w:lang w:val="en-US" w:eastAsia="nb-NO"/>
              </w:rPr>
              <w:t xml:space="preserve"> NOK</w:t>
            </w:r>
          </w:p>
        </w:tc>
      </w:tr>
      <w:tr w:rsidR="004B3DBC" w:rsidRPr="000A26DB" w14:paraId="1E4650DF" w14:textId="2B4BD280" w:rsidTr="00E532FC">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57690F97" w14:textId="319E5181" w:rsidR="004B3DBC" w:rsidRPr="000A26DB" w:rsidRDefault="004B3DBC" w:rsidP="004B3D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b w:val="0"/>
                <w:color w:val="212121"/>
                <w:lang w:val="en-US" w:eastAsia="nb-NO"/>
              </w:rPr>
            </w:pPr>
            <w:r w:rsidRPr="000A26DB">
              <w:rPr>
                <w:rFonts w:ascii="Helvetica" w:eastAsia="Times New Roman" w:hAnsi="Helvetica" w:cs="Helvetica"/>
                <w:b w:val="0"/>
                <w:color w:val="212121"/>
                <w:lang w:val="en-US" w:eastAsia="nb-NO"/>
              </w:rPr>
              <w:t>Management meeting</w:t>
            </w:r>
          </w:p>
        </w:tc>
        <w:tc>
          <w:tcPr>
            <w:tcW w:w="2127" w:type="dxa"/>
            <w:shd w:val="clear" w:color="auto" w:fill="auto"/>
          </w:tcPr>
          <w:p w14:paraId="7487F170" w14:textId="72F056FB" w:rsidR="004B3DBC" w:rsidRPr="000A26DB" w:rsidRDefault="00FB40B0" w:rsidP="00654B9F">
            <w:pPr>
              <w:pStyle w:val="Listeavsnitt"/>
              <w:spacing w:after="0" w:line="240" w:lineRule="auto"/>
              <w:ind w:left="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212121"/>
                <w:lang w:val="en-US" w:eastAsia="nb-NO"/>
              </w:rPr>
            </w:pPr>
            <w:r w:rsidRPr="000A26DB">
              <w:rPr>
                <w:rFonts w:ascii="Helvetica" w:eastAsia="Times New Roman" w:hAnsi="Helvetica" w:cs="Helvetica"/>
                <w:color w:val="212121"/>
                <w:lang w:val="en-US" w:eastAsia="nb-NO"/>
              </w:rPr>
              <w:t>12.500,</w:t>
            </w:r>
            <w:r w:rsidR="00E532FC" w:rsidRPr="000A26DB">
              <w:rPr>
                <w:rFonts w:ascii="Helvetica" w:eastAsia="Times New Roman" w:hAnsi="Helvetica" w:cs="Helvetica"/>
                <w:color w:val="212121"/>
                <w:lang w:val="en-US" w:eastAsia="nb-NO"/>
              </w:rPr>
              <w:t xml:space="preserve"> - NOK</w:t>
            </w:r>
          </w:p>
        </w:tc>
        <w:tc>
          <w:tcPr>
            <w:tcW w:w="2126" w:type="dxa"/>
            <w:shd w:val="clear" w:color="auto" w:fill="auto"/>
          </w:tcPr>
          <w:p w14:paraId="16D738F1" w14:textId="76FCBFB1" w:rsidR="004B3DBC" w:rsidRPr="000A26DB" w:rsidRDefault="004B3DBC" w:rsidP="00654B9F">
            <w:pPr>
              <w:pStyle w:val="Listeavsnitt"/>
              <w:spacing w:after="0" w:line="240" w:lineRule="auto"/>
              <w:ind w:left="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212121"/>
                <w:lang w:val="en-US" w:eastAsia="nb-NO"/>
              </w:rPr>
            </w:pPr>
            <w:r w:rsidRPr="000A26DB">
              <w:rPr>
                <w:rFonts w:ascii="Helvetica" w:eastAsia="Times New Roman" w:hAnsi="Helvetica" w:cs="Helvetica"/>
                <w:color w:val="212121"/>
                <w:lang w:val="en-US" w:eastAsia="nb-NO"/>
              </w:rPr>
              <w:t>25.</w:t>
            </w:r>
            <w:r w:rsidR="00E532FC" w:rsidRPr="000A26DB">
              <w:rPr>
                <w:rFonts w:ascii="Helvetica" w:eastAsia="Times New Roman" w:hAnsi="Helvetica" w:cs="Helvetica"/>
                <w:color w:val="212121"/>
                <w:lang w:val="en-US" w:eastAsia="nb-NO"/>
              </w:rPr>
              <w:t>000, -</w:t>
            </w:r>
            <w:r w:rsidRPr="000A26DB">
              <w:rPr>
                <w:rFonts w:ascii="Helvetica" w:eastAsia="Times New Roman" w:hAnsi="Helvetica" w:cs="Helvetica"/>
                <w:color w:val="212121"/>
                <w:lang w:val="en-US" w:eastAsia="nb-NO"/>
              </w:rPr>
              <w:t xml:space="preserve"> NOK</w:t>
            </w:r>
          </w:p>
        </w:tc>
      </w:tr>
      <w:tr w:rsidR="004B3DBC" w:rsidRPr="000A26DB" w14:paraId="2D004043" w14:textId="145C9A91" w:rsidTr="00E532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auto"/>
          </w:tcPr>
          <w:p w14:paraId="6C5DB44E" w14:textId="7F275CEF" w:rsidR="004B3DBC" w:rsidRPr="000A26DB" w:rsidRDefault="004B3DBC" w:rsidP="004B3D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b w:val="0"/>
                <w:color w:val="212121"/>
                <w:lang w:val="en-US" w:eastAsia="nb-NO"/>
              </w:rPr>
            </w:pPr>
          </w:p>
        </w:tc>
        <w:tc>
          <w:tcPr>
            <w:tcW w:w="2127" w:type="dxa"/>
            <w:shd w:val="clear" w:color="auto" w:fill="auto"/>
          </w:tcPr>
          <w:p w14:paraId="61DB16A2" w14:textId="04B0DFD3" w:rsidR="004B3DBC" w:rsidRPr="000A26DB" w:rsidRDefault="00DF1938" w:rsidP="00654B9F">
            <w:pPr>
              <w:pStyle w:val="Listeavsnitt"/>
              <w:spacing w:after="0" w:line="240" w:lineRule="auto"/>
              <w:ind w:left="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212121"/>
                <w:lang w:val="en-US" w:eastAsia="nb-NO"/>
              </w:rPr>
            </w:pPr>
            <w:r w:rsidRPr="000A26DB">
              <w:rPr>
                <w:rFonts w:ascii="Helvetica" w:eastAsia="Times New Roman" w:hAnsi="Helvetica" w:cs="Helvetica"/>
                <w:color w:val="212121"/>
                <w:lang w:val="en-US" w:eastAsia="nb-NO"/>
              </w:rPr>
              <w:t>215.0</w:t>
            </w:r>
            <w:r w:rsidR="00FB40B0" w:rsidRPr="000A26DB">
              <w:rPr>
                <w:rFonts w:ascii="Helvetica" w:eastAsia="Times New Roman" w:hAnsi="Helvetica" w:cs="Helvetica"/>
                <w:color w:val="212121"/>
                <w:lang w:val="en-US" w:eastAsia="nb-NO"/>
              </w:rPr>
              <w:t>00</w:t>
            </w:r>
            <w:r w:rsidR="00E532FC" w:rsidRPr="000A26DB">
              <w:rPr>
                <w:rFonts w:ascii="Helvetica" w:eastAsia="Times New Roman" w:hAnsi="Helvetica" w:cs="Helvetica"/>
                <w:color w:val="212121"/>
                <w:lang w:val="en-US" w:eastAsia="nb-NO"/>
              </w:rPr>
              <w:t>, - NOK</w:t>
            </w:r>
          </w:p>
        </w:tc>
        <w:tc>
          <w:tcPr>
            <w:tcW w:w="2126" w:type="dxa"/>
            <w:shd w:val="clear" w:color="auto" w:fill="auto"/>
          </w:tcPr>
          <w:p w14:paraId="3FA256A3" w14:textId="1115B389" w:rsidR="004B3DBC" w:rsidRPr="000A26DB" w:rsidRDefault="00FB40B0" w:rsidP="00654B9F">
            <w:pPr>
              <w:pStyle w:val="Listeavsnitt"/>
              <w:spacing w:after="0" w:line="240" w:lineRule="auto"/>
              <w:ind w:left="0"/>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212121"/>
                <w:lang w:val="en-US" w:eastAsia="nb-NO"/>
              </w:rPr>
            </w:pPr>
            <w:r w:rsidRPr="000A26DB">
              <w:rPr>
                <w:rFonts w:ascii="Helvetica" w:eastAsia="Times New Roman" w:hAnsi="Helvetica" w:cs="Helvetica"/>
                <w:color w:val="212121"/>
                <w:lang w:val="en-US" w:eastAsia="nb-NO"/>
              </w:rPr>
              <w:t>430</w:t>
            </w:r>
            <w:r w:rsidR="002900D2" w:rsidRPr="000A26DB">
              <w:rPr>
                <w:rFonts w:ascii="Helvetica" w:eastAsia="Times New Roman" w:hAnsi="Helvetica" w:cs="Helvetica"/>
                <w:color w:val="212121"/>
                <w:lang w:val="en-US" w:eastAsia="nb-NO"/>
              </w:rPr>
              <w:t>.</w:t>
            </w:r>
            <w:proofErr w:type="gramStart"/>
            <w:r w:rsidR="002900D2" w:rsidRPr="000A26DB">
              <w:rPr>
                <w:rFonts w:ascii="Helvetica" w:eastAsia="Times New Roman" w:hAnsi="Helvetica" w:cs="Helvetica"/>
                <w:color w:val="212121"/>
                <w:lang w:val="en-US" w:eastAsia="nb-NO"/>
              </w:rPr>
              <w:t>000,-</w:t>
            </w:r>
            <w:proofErr w:type="gramEnd"/>
            <w:r w:rsidR="002900D2" w:rsidRPr="000A26DB">
              <w:rPr>
                <w:rFonts w:ascii="Helvetica" w:eastAsia="Times New Roman" w:hAnsi="Helvetica" w:cs="Helvetica"/>
                <w:color w:val="212121"/>
                <w:lang w:val="en-US" w:eastAsia="nb-NO"/>
              </w:rPr>
              <w:t xml:space="preserve"> NOK</w:t>
            </w:r>
          </w:p>
        </w:tc>
      </w:tr>
      <w:tr w:rsidR="004B3DBC" w:rsidRPr="000A26DB" w14:paraId="2C992DB1" w14:textId="51E27A43" w:rsidTr="00E532FC">
        <w:tc>
          <w:tcPr>
            <w:cnfStyle w:val="001000000000" w:firstRow="0" w:lastRow="0" w:firstColumn="1" w:lastColumn="0" w:oddVBand="0" w:evenVBand="0" w:oddHBand="0" w:evenHBand="0" w:firstRowFirstColumn="0" w:firstRowLastColumn="0" w:lastRowFirstColumn="0" w:lastRowLastColumn="0"/>
            <w:tcW w:w="3964" w:type="dxa"/>
            <w:tcBorders>
              <w:bottom w:val="single" w:sz="18" w:space="0" w:color="4472C4" w:themeColor="accent1"/>
            </w:tcBorders>
            <w:shd w:val="clear" w:color="auto" w:fill="auto"/>
          </w:tcPr>
          <w:p w14:paraId="76503ADB" w14:textId="03EEDBB9" w:rsidR="004B3DBC" w:rsidRPr="000A26DB" w:rsidRDefault="004B3DBC" w:rsidP="00654B9F">
            <w:pPr>
              <w:pStyle w:val="Listeavsnit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0"/>
              <w:rPr>
                <w:rFonts w:ascii="Helvetica" w:eastAsia="Times New Roman" w:hAnsi="Helvetica" w:cs="Helvetica"/>
                <w:color w:val="212121"/>
                <w:lang w:val="en-US" w:eastAsia="nb-NO"/>
              </w:rPr>
            </w:pPr>
            <w:r w:rsidRPr="000A26DB">
              <w:rPr>
                <w:rFonts w:ascii="Helvetica" w:eastAsia="Times New Roman" w:hAnsi="Helvetica" w:cs="Helvetica"/>
                <w:color w:val="212121"/>
                <w:lang w:val="en-US" w:eastAsia="nb-NO"/>
              </w:rPr>
              <w:t>TOTAL</w:t>
            </w:r>
            <w:r w:rsidR="004645DB" w:rsidRPr="000A26DB">
              <w:rPr>
                <w:rFonts w:ascii="Helvetica" w:eastAsia="Times New Roman" w:hAnsi="Helvetica" w:cs="Helvetica"/>
                <w:color w:val="212121"/>
                <w:lang w:val="en-US" w:eastAsia="nb-NO"/>
              </w:rPr>
              <w:t xml:space="preserve"> for round 1</w:t>
            </w:r>
            <w:r w:rsidRPr="000A26DB">
              <w:rPr>
                <w:rFonts w:ascii="Helvetica" w:eastAsia="Times New Roman" w:hAnsi="Helvetica" w:cs="Helvetica"/>
                <w:color w:val="212121"/>
                <w:lang w:val="en-US" w:eastAsia="nb-NO"/>
              </w:rPr>
              <w:t>:</w:t>
            </w:r>
          </w:p>
        </w:tc>
        <w:tc>
          <w:tcPr>
            <w:tcW w:w="2127" w:type="dxa"/>
            <w:shd w:val="clear" w:color="auto" w:fill="auto"/>
          </w:tcPr>
          <w:p w14:paraId="7EEEDCCA" w14:textId="7E36907F" w:rsidR="004B3DBC" w:rsidRPr="000A26DB" w:rsidRDefault="004B3DBC" w:rsidP="00654B9F">
            <w:pPr>
              <w:pStyle w:val="Listeavsnitt"/>
              <w:spacing w:after="0" w:line="240" w:lineRule="auto"/>
              <w:ind w:left="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b/>
                <w:color w:val="212121"/>
                <w:lang w:val="en-US" w:eastAsia="nb-NO"/>
              </w:rPr>
            </w:pPr>
          </w:p>
        </w:tc>
        <w:tc>
          <w:tcPr>
            <w:tcW w:w="2126" w:type="dxa"/>
            <w:shd w:val="clear" w:color="auto" w:fill="auto"/>
          </w:tcPr>
          <w:p w14:paraId="78794E61" w14:textId="1DB27C02" w:rsidR="004B3DBC" w:rsidRPr="000A26DB" w:rsidRDefault="00FB40B0" w:rsidP="00654B9F">
            <w:pPr>
              <w:pStyle w:val="Listeavsnitt"/>
              <w:spacing w:after="0" w:line="240" w:lineRule="auto"/>
              <w:ind w:left="0"/>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b/>
                <w:color w:val="212121"/>
                <w:lang w:val="en-US" w:eastAsia="nb-NO"/>
              </w:rPr>
            </w:pPr>
            <w:r w:rsidRPr="000A26DB">
              <w:rPr>
                <w:rFonts w:ascii="Helvetica" w:eastAsia="Times New Roman" w:hAnsi="Helvetica" w:cs="Helvetica"/>
                <w:b/>
                <w:color w:val="212121"/>
                <w:lang w:val="en-US" w:eastAsia="nb-NO"/>
              </w:rPr>
              <w:t>430</w:t>
            </w:r>
            <w:r w:rsidR="002900D2" w:rsidRPr="000A26DB">
              <w:rPr>
                <w:rFonts w:ascii="Helvetica" w:eastAsia="Times New Roman" w:hAnsi="Helvetica" w:cs="Helvetica"/>
                <w:b/>
                <w:color w:val="212121"/>
                <w:lang w:val="en-US" w:eastAsia="nb-NO"/>
              </w:rPr>
              <w:t>.</w:t>
            </w:r>
            <w:proofErr w:type="gramStart"/>
            <w:r w:rsidR="002900D2" w:rsidRPr="000A26DB">
              <w:rPr>
                <w:rFonts w:ascii="Helvetica" w:eastAsia="Times New Roman" w:hAnsi="Helvetica" w:cs="Helvetica"/>
                <w:b/>
                <w:color w:val="212121"/>
                <w:lang w:val="en-US" w:eastAsia="nb-NO"/>
              </w:rPr>
              <w:t>000,-</w:t>
            </w:r>
            <w:proofErr w:type="gramEnd"/>
            <w:r w:rsidR="002900D2" w:rsidRPr="000A26DB">
              <w:rPr>
                <w:rFonts w:ascii="Helvetica" w:eastAsia="Times New Roman" w:hAnsi="Helvetica" w:cs="Helvetica"/>
                <w:b/>
                <w:color w:val="212121"/>
                <w:lang w:val="en-US" w:eastAsia="nb-NO"/>
              </w:rPr>
              <w:t xml:space="preserve"> NOK</w:t>
            </w:r>
          </w:p>
        </w:tc>
      </w:tr>
    </w:tbl>
    <w:p w14:paraId="4FD4292C" w14:textId="77777777" w:rsidR="0039308E" w:rsidRPr="0039308E" w:rsidRDefault="0039308E" w:rsidP="0039308E">
      <w:pPr>
        <w:pStyle w:val="Overskrift1"/>
        <w:rPr>
          <w:lang w:val="en-US"/>
        </w:rPr>
      </w:pPr>
    </w:p>
    <w:p w14:paraId="41C562FD" w14:textId="75B22F79" w:rsidR="00654B9F" w:rsidRPr="00554952" w:rsidRDefault="00654B9F" w:rsidP="00777120">
      <w:pPr>
        <w:pStyle w:val="Overskrift1"/>
        <w:numPr>
          <w:ilvl w:val="0"/>
          <w:numId w:val="14"/>
        </w:numPr>
        <w:rPr>
          <w:lang w:val="en-US"/>
        </w:rPr>
      </w:pPr>
      <w:bookmarkStart w:id="22" w:name="_Toc497219317"/>
      <w:r w:rsidRPr="00554952">
        <w:rPr>
          <w:lang w:val="en-US"/>
        </w:rPr>
        <w:t>S</w:t>
      </w:r>
      <w:r w:rsidR="00777120" w:rsidRPr="00554952">
        <w:rPr>
          <w:lang w:val="en-US"/>
        </w:rPr>
        <w:t>ustainability and exit strategy</w:t>
      </w:r>
      <w:bookmarkEnd w:id="22"/>
    </w:p>
    <w:p w14:paraId="79903584" w14:textId="1BB22A96" w:rsidR="004645DB" w:rsidRPr="000A26DB" w:rsidRDefault="004645DB" w:rsidP="00464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212121"/>
          <w:lang w:val="en-US" w:eastAsia="nb-NO"/>
        </w:rPr>
      </w:pPr>
      <w:r w:rsidRPr="000A26DB">
        <w:rPr>
          <w:rFonts w:ascii="Helvetica" w:eastAsia="Times New Roman" w:hAnsi="Helvetica" w:cs="Helvetica"/>
          <w:color w:val="212121"/>
          <w:lang w:val="en-US" w:eastAsia="nb-NO"/>
        </w:rPr>
        <w:t xml:space="preserve">We aim to run the exchange project for a </w:t>
      </w:r>
      <w:r w:rsidR="00221CD4" w:rsidRPr="000A26DB">
        <w:rPr>
          <w:rFonts w:ascii="Helvetica" w:eastAsia="Times New Roman" w:hAnsi="Helvetica" w:cs="Helvetica"/>
          <w:color w:val="212121"/>
          <w:lang w:val="en-US" w:eastAsia="nb-NO"/>
        </w:rPr>
        <w:t>three-year</w:t>
      </w:r>
      <w:r w:rsidRPr="000A26DB">
        <w:rPr>
          <w:rFonts w:ascii="Helvetica" w:eastAsia="Times New Roman" w:hAnsi="Helvetica" w:cs="Helvetica"/>
          <w:color w:val="212121"/>
          <w:lang w:val="en-US" w:eastAsia="nb-NO"/>
        </w:rPr>
        <w:t xml:space="preserve"> period, which can</w:t>
      </w:r>
      <w:r w:rsidR="00221CD4" w:rsidRPr="000A26DB">
        <w:rPr>
          <w:rFonts w:ascii="Helvetica" w:eastAsia="Times New Roman" w:hAnsi="Helvetica" w:cs="Helvetica"/>
          <w:color w:val="212121"/>
          <w:lang w:val="en-US" w:eastAsia="nb-NO"/>
        </w:rPr>
        <w:t xml:space="preserve"> be continued for another three </w:t>
      </w:r>
      <w:r w:rsidRPr="000A26DB">
        <w:rPr>
          <w:rFonts w:ascii="Helvetica" w:eastAsia="Times New Roman" w:hAnsi="Helvetica" w:cs="Helvetica"/>
          <w:color w:val="212121"/>
          <w:lang w:val="en-US" w:eastAsia="nb-NO"/>
        </w:rPr>
        <w:t>years if both of the organizations wants to continue.</w:t>
      </w:r>
    </w:p>
    <w:p w14:paraId="2C61FEBE" w14:textId="0DA6EF31" w:rsidR="004645DB" w:rsidRPr="000A26DB" w:rsidRDefault="004645DB" w:rsidP="004645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Helvetica" w:eastAsia="Times New Roman" w:hAnsi="Helvetica" w:cs="Helvetica"/>
          <w:color w:val="212121"/>
          <w:lang w:val="en-US" w:eastAsia="nb-NO"/>
        </w:rPr>
      </w:pPr>
      <w:r w:rsidRPr="000A26DB">
        <w:rPr>
          <w:rFonts w:ascii="Helvetica" w:eastAsia="Times New Roman" w:hAnsi="Helvetica" w:cs="Helvetica"/>
          <w:color w:val="212121"/>
          <w:lang w:val="en-US" w:eastAsia="nb-NO"/>
        </w:rPr>
        <w:t>Any closure of the project will be due to either organization or both withdrawing from the cooperation. There are no economic factors that may be shared by a possible closure. The completion of the project will be after the existing exchange round has ended after the end of the school year at Toneheim Folk High School.</w:t>
      </w:r>
    </w:p>
    <w:p w14:paraId="76F6E3B4" w14:textId="77777777" w:rsidR="004645DB" w:rsidRPr="00554952" w:rsidRDefault="004645DB" w:rsidP="004645DB">
      <w:pPr>
        <w:rPr>
          <w:rFonts w:ascii="Helvetica" w:hAnsi="Helvetica" w:cs="Helvetica"/>
          <w:sz w:val="24"/>
          <w:szCs w:val="24"/>
          <w:lang w:val="en-US"/>
        </w:rPr>
      </w:pPr>
    </w:p>
    <w:sectPr w:rsidR="004645DB" w:rsidRPr="00554952">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367F9" w14:textId="77777777" w:rsidR="008E51CB" w:rsidRDefault="008E51CB" w:rsidP="009D4F58">
      <w:pPr>
        <w:spacing w:after="0" w:line="240" w:lineRule="auto"/>
      </w:pPr>
      <w:r>
        <w:separator/>
      </w:r>
    </w:p>
  </w:endnote>
  <w:endnote w:type="continuationSeparator" w:id="0">
    <w:p w14:paraId="2871915E" w14:textId="77777777" w:rsidR="008E51CB" w:rsidRDefault="008E51CB" w:rsidP="009D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Yu Mincho">
    <w:altName w:val="游明朝"/>
    <w:charset w:val="80"/>
    <w:family w:val="auto"/>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F3874" w14:textId="77777777" w:rsidR="000E5FDF" w:rsidRDefault="000E5FDF" w:rsidP="000E5FDF">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40107EDA" w14:textId="77777777" w:rsidR="000E5FDF" w:rsidRDefault="000E5FDF" w:rsidP="009D4F58">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6087D" w14:textId="445DA5E6" w:rsidR="000E5FDF" w:rsidRDefault="000E5FDF" w:rsidP="000E5FDF">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715C28">
      <w:rPr>
        <w:rStyle w:val="Sidetall"/>
        <w:noProof/>
      </w:rPr>
      <w:t>10</w:t>
    </w:r>
    <w:r>
      <w:rPr>
        <w:rStyle w:val="Sidetall"/>
      </w:rPr>
      <w:fldChar w:fldCharType="end"/>
    </w:r>
  </w:p>
  <w:p w14:paraId="5F0C870E" w14:textId="77777777" w:rsidR="000E5FDF" w:rsidRDefault="000E5FDF" w:rsidP="009D4F58">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ED357" w14:textId="77777777" w:rsidR="008E51CB" w:rsidRDefault="008E51CB" w:rsidP="009D4F58">
      <w:pPr>
        <w:spacing w:after="0" w:line="240" w:lineRule="auto"/>
      </w:pPr>
      <w:r>
        <w:separator/>
      </w:r>
    </w:p>
  </w:footnote>
  <w:footnote w:type="continuationSeparator" w:id="0">
    <w:p w14:paraId="537840F4" w14:textId="77777777" w:rsidR="008E51CB" w:rsidRDefault="008E51CB" w:rsidP="009D4F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2E43"/>
    <w:multiLevelType w:val="multilevel"/>
    <w:tmpl w:val="EBEC50A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2F2BBB"/>
    <w:multiLevelType w:val="hybridMultilevel"/>
    <w:tmpl w:val="BF64DAB4"/>
    <w:lvl w:ilvl="0" w:tplc="2E54C102">
      <w:start w:val="3"/>
      <w:numFmt w:val="bullet"/>
      <w:lvlText w:val="-"/>
      <w:lvlJc w:val="left"/>
      <w:pPr>
        <w:ind w:left="720" w:hanging="360"/>
      </w:pPr>
      <w:rPr>
        <w:rFonts w:ascii="Helvetica" w:eastAsia="Calibri" w:hAnsi="Helvetica"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EBB54BE"/>
    <w:multiLevelType w:val="hybridMultilevel"/>
    <w:tmpl w:val="465A71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7746A39"/>
    <w:multiLevelType w:val="hybridMultilevel"/>
    <w:tmpl w:val="B7EC4DB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1F94302E"/>
    <w:multiLevelType w:val="hybridMultilevel"/>
    <w:tmpl w:val="95CADB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F2009D2"/>
    <w:multiLevelType w:val="hybridMultilevel"/>
    <w:tmpl w:val="C36EF4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FA74F94"/>
    <w:multiLevelType w:val="hybridMultilevel"/>
    <w:tmpl w:val="6A8E36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00A3EC3"/>
    <w:multiLevelType w:val="hybridMultilevel"/>
    <w:tmpl w:val="E200D05A"/>
    <w:lvl w:ilvl="0" w:tplc="A1D616CC">
      <w:start w:val="3"/>
      <w:numFmt w:val="bullet"/>
      <w:lvlText w:val="-"/>
      <w:lvlJc w:val="left"/>
      <w:pPr>
        <w:ind w:left="720" w:hanging="360"/>
      </w:pPr>
      <w:rPr>
        <w:rFonts w:ascii="Helvetica" w:eastAsia="Calibri" w:hAnsi="Helvetica"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41F503B"/>
    <w:multiLevelType w:val="multilevel"/>
    <w:tmpl w:val="7750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F43F13"/>
    <w:multiLevelType w:val="hybridMultilevel"/>
    <w:tmpl w:val="D8E8EEAE"/>
    <w:lvl w:ilvl="0" w:tplc="2E54C102">
      <w:start w:val="3"/>
      <w:numFmt w:val="bullet"/>
      <w:lvlText w:val="-"/>
      <w:lvlJc w:val="left"/>
      <w:pPr>
        <w:ind w:left="720" w:hanging="360"/>
      </w:pPr>
      <w:rPr>
        <w:rFonts w:ascii="Helvetica" w:eastAsia="Calibri" w:hAnsi="Helvetica"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38300F2"/>
    <w:multiLevelType w:val="hybridMultilevel"/>
    <w:tmpl w:val="000ABC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5C22F89"/>
    <w:multiLevelType w:val="hybridMultilevel"/>
    <w:tmpl w:val="115AFD5C"/>
    <w:lvl w:ilvl="0" w:tplc="2E54C102">
      <w:start w:val="3"/>
      <w:numFmt w:val="bullet"/>
      <w:lvlText w:val="-"/>
      <w:lvlJc w:val="left"/>
      <w:pPr>
        <w:ind w:left="720" w:hanging="360"/>
      </w:pPr>
      <w:rPr>
        <w:rFonts w:ascii="Helvetica" w:eastAsia="Calibri" w:hAnsi="Helvetica" w:cs="Helvetic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7A64A9C"/>
    <w:multiLevelType w:val="hybridMultilevel"/>
    <w:tmpl w:val="EBE8A5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7AB101E"/>
    <w:multiLevelType w:val="hybridMultilevel"/>
    <w:tmpl w:val="FF865E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A3A27BA"/>
    <w:multiLevelType w:val="hybridMultilevel"/>
    <w:tmpl w:val="A76E9D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72B29EA"/>
    <w:multiLevelType w:val="multilevel"/>
    <w:tmpl w:val="4A3404E6"/>
    <w:lvl w:ilvl="0">
      <w:start w:val="1"/>
      <w:numFmt w:val="decimal"/>
      <w:lvlText w:val="%1."/>
      <w:lvlJc w:val="left"/>
      <w:pPr>
        <w:ind w:left="720" w:hanging="360"/>
      </w:pPr>
      <w:rPr>
        <w:rFonts w:hint="default"/>
      </w:rPr>
    </w:lvl>
    <w:lvl w:ilvl="1">
      <w:start w:val="4"/>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8374977"/>
    <w:multiLevelType w:val="hybridMultilevel"/>
    <w:tmpl w:val="355A12B4"/>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17" w15:restartNumberingAfterBreak="0">
    <w:nsid w:val="6D941048"/>
    <w:multiLevelType w:val="multilevel"/>
    <w:tmpl w:val="8DFE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E852D9"/>
    <w:multiLevelType w:val="hybridMultilevel"/>
    <w:tmpl w:val="2CB8F5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28F272E"/>
    <w:multiLevelType w:val="hybridMultilevel"/>
    <w:tmpl w:val="B3D0E6F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0" w15:restartNumberingAfterBreak="0">
    <w:nsid w:val="74023CEE"/>
    <w:multiLevelType w:val="hybridMultilevel"/>
    <w:tmpl w:val="8CA4FEE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1" w15:restartNumberingAfterBreak="0">
    <w:nsid w:val="7804073C"/>
    <w:multiLevelType w:val="hybridMultilevel"/>
    <w:tmpl w:val="D95050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79FA4681"/>
    <w:multiLevelType w:val="hybridMultilevel"/>
    <w:tmpl w:val="1A4C16C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3" w15:restartNumberingAfterBreak="0">
    <w:nsid w:val="7C74401C"/>
    <w:multiLevelType w:val="hybridMultilevel"/>
    <w:tmpl w:val="80A6DD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F466D57"/>
    <w:multiLevelType w:val="hybridMultilevel"/>
    <w:tmpl w:val="C8701222"/>
    <w:lvl w:ilvl="0" w:tplc="0A7EE1D0">
      <w:start w:val="1"/>
      <w:numFmt w:val="bullet"/>
      <w:lvlText w:val="-"/>
      <w:lvlJc w:val="left"/>
      <w:pPr>
        <w:ind w:left="1068" w:hanging="360"/>
      </w:pPr>
      <w:rPr>
        <w:rFonts w:ascii="Courier New" w:hAnsi="Courier New" w:cs="Times New Roman" w:hint="default"/>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num w:numId="1">
    <w:abstractNumId w:val="8"/>
  </w:num>
  <w:num w:numId="2">
    <w:abstractNumId w:val="17"/>
  </w:num>
  <w:num w:numId="3">
    <w:abstractNumId w:val="6"/>
  </w:num>
  <w:num w:numId="4">
    <w:abstractNumId w:val="23"/>
  </w:num>
  <w:num w:numId="5">
    <w:abstractNumId w:val="18"/>
  </w:num>
  <w:num w:numId="6">
    <w:abstractNumId w:val="10"/>
  </w:num>
  <w:num w:numId="7">
    <w:abstractNumId w:val="13"/>
  </w:num>
  <w:num w:numId="8">
    <w:abstractNumId w:val="5"/>
  </w:num>
  <w:num w:numId="9">
    <w:abstractNumId w:val="16"/>
  </w:num>
  <w:num w:numId="10">
    <w:abstractNumId w:val="21"/>
  </w:num>
  <w:num w:numId="11">
    <w:abstractNumId w:val="22"/>
  </w:num>
  <w:num w:numId="12">
    <w:abstractNumId w:val="24"/>
  </w:num>
  <w:num w:numId="13">
    <w:abstractNumId w:val="15"/>
  </w:num>
  <w:num w:numId="14">
    <w:abstractNumId w:val="0"/>
  </w:num>
  <w:num w:numId="15">
    <w:abstractNumId w:val="14"/>
  </w:num>
  <w:num w:numId="16">
    <w:abstractNumId w:val="20"/>
  </w:num>
  <w:num w:numId="17">
    <w:abstractNumId w:val="19"/>
  </w:num>
  <w:num w:numId="18">
    <w:abstractNumId w:val="3"/>
  </w:num>
  <w:num w:numId="19">
    <w:abstractNumId w:val="7"/>
  </w:num>
  <w:num w:numId="20">
    <w:abstractNumId w:val="11"/>
  </w:num>
  <w:num w:numId="21">
    <w:abstractNumId w:val="2"/>
  </w:num>
  <w:num w:numId="22">
    <w:abstractNumId w:val="9"/>
  </w:num>
  <w:num w:numId="23">
    <w:abstractNumId w:val="1"/>
  </w:num>
  <w:num w:numId="24">
    <w:abstractNumId w:val="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0"/>
    <w:rsid w:val="000834AE"/>
    <w:rsid w:val="000A26DB"/>
    <w:rsid w:val="000D30FE"/>
    <w:rsid w:val="000E5FDF"/>
    <w:rsid w:val="00117931"/>
    <w:rsid w:val="0014655A"/>
    <w:rsid w:val="00160BD1"/>
    <w:rsid w:val="00162C69"/>
    <w:rsid w:val="001A4A24"/>
    <w:rsid w:val="001B35B5"/>
    <w:rsid w:val="001D6A23"/>
    <w:rsid w:val="001E7F37"/>
    <w:rsid w:val="001F755C"/>
    <w:rsid w:val="00221CD4"/>
    <w:rsid w:val="00236184"/>
    <w:rsid w:val="002900D2"/>
    <w:rsid w:val="002B4839"/>
    <w:rsid w:val="002C002D"/>
    <w:rsid w:val="002D6003"/>
    <w:rsid w:val="002D6913"/>
    <w:rsid w:val="003540A2"/>
    <w:rsid w:val="00360189"/>
    <w:rsid w:val="00366E9C"/>
    <w:rsid w:val="0039308E"/>
    <w:rsid w:val="003B353D"/>
    <w:rsid w:val="003B5E75"/>
    <w:rsid w:val="003D0335"/>
    <w:rsid w:val="003F522E"/>
    <w:rsid w:val="004645DB"/>
    <w:rsid w:val="00497AB9"/>
    <w:rsid w:val="004B0F3F"/>
    <w:rsid w:val="004B3DBC"/>
    <w:rsid w:val="004C3F76"/>
    <w:rsid w:val="004F7B11"/>
    <w:rsid w:val="00502E23"/>
    <w:rsid w:val="0052035A"/>
    <w:rsid w:val="00532605"/>
    <w:rsid w:val="005545EB"/>
    <w:rsid w:val="00554952"/>
    <w:rsid w:val="005D2424"/>
    <w:rsid w:val="005E1E95"/>
    <w:rsid w:val="005F63A5"/>
    <w:rsid w:val="006125AF"/>
    <w:rsid w:val="00631AA4"/>
    <w:rsid w:val="006402DE"/>
    <w:rsid w:val="006501D7"/>
    <w:rsid w:val="006519D8"/>
    <w:rsid w:val="00652686"/>
    <w:rsid w:val="00654509"/>
    <w:rsid w:val="00654B9F"/>
    <w:rsid w:val="0065739D"/>
    <w:rsid w:val="00685820"/>
    <w:rsid w:val="006E298D"/>
    <w:rsid w:val="006E3A57"/>
    <w:rsid w:val="006F1124"/>
    <w:rsid w:val="006F2123"/>
    <w:rsid w:val="0070109B"/>
    <w:rsid w:val="0070138A"/>
    <w:rsid w:val="00706391"/>
    <w:rsid w:val="00715C28"/>
    <w:rsid w:val="00727CD6"/>
    <w:rsid w:val="007364FA"/>
    <w:rsid w:val="00756E9A"/>
    <w:rsid w:val="00760E81"/>
    <w:rsid w:val="00777120"/>
    <w:rsid w:val="00790A0A"/>
    <w:rsid w:val="007A5212"/>
    <w:rsid w:val="007A7640"/>
    <w:rsid w:val="007A7BC7"/>
    <w:rsid w:val="007B799F"/>
    <w:rsid w:val="007F3D14"/>
    <w:rsid w:val="00801105"/>
    <w:rsid w:val="00821D41"/>
    <w:rsid w:val="008420A2"/>
    <w:rsid w:val="008435E8"/>
    <w:rsid w:val="00845810"/>
    <w:rsid w:val="008630E2"/>
    <w:rsid w:val="00871AE6"/>
    <w:rsid w:val="00872EF6"/>
    <w:rsid w:val="00890BD6"/>
    <w:rsid w:val="0089425B"/>
    <w:rsid w:val="008A1DDA"/>
    <w:rsid w:val="008D0172"/>
    <w:rsid w:val="008E51CB"/>
    <w:rsid w:val="009136CA"/>
    <w:rsid w:val="0092188F"/>
    <w:rsid w:val="00923607"/>
    <w:rsid w:val="00926691"/>
    <w:rsid w:val="00930017"/>
    <w:rsid w:val="00941E0E"/>
    <w:rsid w:val="00991057"/>
    <w:rsid w:val="009A0004"/>
    <w:rsid w:val="009B1DB3"/>
    <w:rsid w:val="009D4F58"/>
    <w:rsid w:val="009F294C"/>
    <w:rsid w:val="00A21481"/>
    <w:rsid w:val="00A300EE"/>
    <w:rsid w:val="00A775A9"/>
    <w:rsid w:val="00A93D2C"/>
    <w:rsid w:val="00AB6A4B"/>
    <w:rsid w:val="00AE1EED"/>
    <w:rsid w:val="00B06525"/>
    <w:rsid w:val="00B142ED"/>
    <w:rsid w:val="00B47FBC"/>
    <w:rsid w:val="00B60E13"/>
    <w:rsid w:val="00B95B96"/>
    <w:rsid w:val="00BA07ED"/>
    <w:rsid w:val="00BC5CBB"/>
    <w:rsid w:val="00C32016"/>
    <w:rsid w:val="00C52F00"/>
    <w:rsid w:val="00C83FDC"/>
    <w:rsid w:val="00CE01B4"/>
    <w:rsid w:val="00CE5F72"/>
    <w:rsid w:val="00D147E8"/>
    <w:rsid w:val="00D30DF8"/>
    <w:rsid w:val="00D368FF"/>
    <w:rsid w:val="00D4446D"/>
    <w:rsid w:val="00D44B1F"/>
    <w:rsid w:val="00D93742"/>
    <w:rsid w:val="00DC5CBC"/>
    <w:rsid w:val="00DC78FB"/>
    <w:rsid w:val="00DD0817"/>
    <w:rsid w:val="00DD5F8D"/>
    <w:rsid w:val="00DE7907"/>
    <w:rsid w:val="00DF1938"/>
    <w:rsid w:val="00DF4C11"/>
    <w:rsid w:val="00E1501D"/>
    <w:rsid w:val="00E35199"/>
    <w:rsid w:val="00E532FC"/>
    <w:rsid w:val="00EC5383"/>
    <w:rsid w:val="00EF1244"/>
    <w:rsid w:val="00F33150"/>
    <w:rsid w:val="00F34B24"/>
    <w:rsid w:val="00F45EB1"/>
    <w:rsid w:val="00F6101A"/>
    <w:rsid w:val="00F81649"/>
    <w:rsid w:val="00F81F06"/>
    <w:rsid w:val="00FB40B0"/>
    <w:rsid w:val="00FC2542"/>
    <w:rsid w:val="00FC4660"/>
    <w:rsid w:val="00FF61D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B4E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lang w:val="nb-NO" w:eastAsia="en-US"/>
    </w:rPr>
  </w:style>
  <w:style w:type="paragraph" w:styleId="Overskrift1">
    <w:name w:val="heading 1"/>
    <w:basedOn w:val="Normal"/>
    <w:next w:val="Normal"/>
    <w:link w:val="Overskrift1Tegn"/>
    <w:uiPriority w:val="9"/>
    <w:qFormat/>
    <w:rsid w:val="006E298D"/>
    <w:pPr>
      <w:keepNext/>
      <w:keepLines/>
      <w:spacing w:before="240" w:after="0"/>
      <w:outlineLvl w:val="0"/>
    </w:pPr>
    <w:rPr>
      <w:rFonts w:ascii="Helvetica" w:eastAsia="Yu Gothic Light" w:hAnsi="Helvetica"/>
      <w:b/>
      <w:sz w:val="28"/>
      <w:szCs w:val="32"/>
    </w:rPr>
  </w:style>
  <w:style w:type="paragraph" w:styleId="Overskrift2">
    <w:name w:val="heading 2"/>
    <w:basedOn w:val="Normal"/>
    <w:next w:val="Normal"/>
    <w:link w:val="Overskrift2Tegn"/>
    <w:uiPriority w:val="9"/>
    <w:unhideWhenUsed/>
    <w:qFormat/>
    <w:rsid w:val="006E298D"/>
    <w:pPr>
      <w:keepNext/>
      <w:keepLines/>
      <w:spacing w:before="40" w:after="0"/>
      <w:outlineLvl w:val="1"/>
    </w:pPr>
    <w:rPr>
      <w:rFonts w:ascii="Helvetica" w:eastAsia="Yu Gothic Light" w:hAnsi="Helvetica"/>
      <w:b/>
      <w:sz w:val="24"/>
      <w:szCs w:val="26"/>
    </w:rPr>
  </w:style>
  <w:style w:type="paragraph" w:styleId="Overskrift3">
    <w:name w:val="heading 3"/>
    <w:basedOn w:val="Normal"/>
    <w:next w:val="Normal"/>
    <w:link w:val="Overskrift3Tegn"/>
    <w:uiPriority w:val="9"/>
    <w:unhideWhenUsed/>
    <w:qFormat/>
    <w:rsid w:val="006E298D"/>
    <w:pPr>
      <w:keepNext/>
      <w:keepLines/>
      <w:spacing w:before="40" w:after="0"/>
      <w:outlineLvl w:val="2"/>
    </w:pPr>
    <w:rPr>
      <w:rFonts w:ascii="Helvetica" w:eastAsia="Yu Gothic Light" w:hAnsi="Helvetica"/>
      <w:b/>
      <w:i/>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HTML-forhndsformatert">
    <w:name w:val="HTML Preformatted"/>
    <w:basedOn w:val="Normal"/>
    <w:link w:val="HTML-forhndsformatertTegn"/>
    <w:uiPriority w:val="99"/>
    <w:unhideWhenUsed/>
    <w:rsid w:val="00C52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link w:val="HTML-forhndsformatert"/>
    <w:uiPriority w:val="99"/>
    <w:rsid w:val="00C52F00"/>
    <w:rPr>
      <w:rFonts w:ascii="Courier New" w:eastAsia="Times New Roman" w:hAnsi="Courier New" w:cs="Courier New"/>
      <w:sz w:val="20"/>
      <w:szCs w:val="20"/>
      <w:lang w:eastAsia="nb-NO"/>
    </w:rPr>
  </w:style>
  <w:style w:type="character" w:customStyle="1" w:styleId="Overskrift1Tegn">
    <w:name w:val="Overskrift 1 Tegn"/>
    <w:link w:val="Overskrift1"/>
    <w:uiPriority w:val="9"/>
    <w:rsid w:val="006E298D"/>
    <w:rPr>
      <w:rFonts w:ascii="Helvetica" w:eastAsia="Yu Gothic Light" w:hAnsi="Helvetica"/>
      <w:b/>
      <w:sz w:val="28"/>
      <w:szCs w:val="32"/>
      <w:lang w:val="nb-NO" w:eastAsia="en-US"/>
    </w:rPr>
  </w:style>
  <w:style w:type="character" w:customStyle="1" w:styleId="Overskrift2Tegn">
    <w:name w:val="Overskrift 2 Tegn"/>
    <w:link w:val="Overskrift2"/>
    <w:uiPriority w:val="9"/>
    <w:rsid w:val="006E298D"/>
    <w:rPr>
      <w:rFonts w:ascii="Helvetica" w:eastAsia="Yu Gothic Light" w:hAnsi="Helvetica"/>
      <w:b/>
      <w:sz w:val="24"/>
      <w:szCs w:val="26"/>
      <w:lang w:val="nb-NO" w:eastAsia="en-US"/>
    </w:rPr>
  </w:style>
  <w:style w:type="character" w:customStyle="1" w:styleId="Overskrift3Tegn">
    <w:name w:val="Overskrift 3 Tegn"/>
    <w:link w:val="Overskrift3"/>
    <w:uiPriority w:val="9"/>
    <w:rsid w:val="006E298D"/>
    <w:rPr>
      <w:rFonts w:ascii="Helvetica" w:eastAsia="Yu Gothic Light" w:hAnsi="Helvetica"/>
      <w:b/>
      <w:i/>
      <w:sz w:val="24"/>
      <w:szCs w:val="24"/>
      <w:lang w:val="nb-NO" w:eastAsia="en-US"/>
    </w:rPr>
  </w:style>
  <w:style w:type="character" w:styleId="Sterk">
    <w:name w:val="Strong"/>
    <w:uiPriority w:val="22"/>
    <w:qFormat/>
    <w:rsid w:val="00790A0A"/>
    <w:rPr>
      <w:b/>
      <w:bCs/>
    </w:rPr>
  </w:style>
  <w:style w:type="character" w:customStyle="1" w:styleId="apple-converted-space">
    <w:name w:val="apple-converted-space"/>
    <w:basedOn w:val="Standardskriftforavsnitt"/>
    <w:rsid w:val="005F63A5"/>
  </w:style>
  <w:style w:type="paragraph" w:styleId="NormalWeb">
    <w:name w:val="Normal (Web)"/>
    <w:basedOn w:val="Normal"/>
    <w:uiPriority w:val="99"/>
    <w:semiHidden/>
    <w:unhideWhenUsed/>
    <w:rsid w:val="00DD5F8D"/>
    <w:pPr>
      <w:spacing w:before="100" w:beforeAutospacing="1" w:after="100" w:afterAutospacing="1" w:line="240" w:lineRule="auto"/>
    </w:pPr>
    <w:rPr>
      <w:rFonts w:ascii="Times New Roman" w:eastAsia="Times New Roman" w:hAnsi="Times New Roman"/>
      <w:sz w:val="24"/>
      <w:szCs w:val="24"/>
      <w:lang w:eastAsia="nb-NO"/>
    </w:rPr>
  </w:style>
  <w:style w:type="paragraph" w:styleId="Listeavsnitt">
    <w:name w:val="List Paragraph"/>
    <w:basedOn w:val="Normal"/>
    <w:uiPriority w:val="34"/>
    <w:qFormat/>
    <w:rsid w:val="002B4839"/>
    <w:pPr>
      <w:ind w:left="720"/>
      <w:contextualSpacing/>
    </w:pPr>
  </w:style>
  <w:style w:type="character" w:styleId="Hyperkobling">
    <w:name w:val="Hyperlink"/>
    <w:basedOn w:val="Standardskriftforavsnitt"/>
    <w:uiPriority w:val="99"/>
    <w:unhideWhenUsed/>
    <w:rsid w:val="005D2424"/>
    <w:rPr>
      <w:color w:val="0563C1" w:themeColor="hyperlink"/>
      <w:u w:val="single"/>
    </w:rPr>
  </w:style>
  <w:style w:type="paragraph" w:styleId="Ingenmellomrom">
    <w:name w:val="No Spacing"/>
    <w:uiPriority w:val="1"/>
    <w:qFormat/>
    <w:rsid w:val="005D2424"/>
    <w:rPr>
      <w:sz w:val="22"/>
      <w:szCs w:val="22"/>
      <w:lang w:val="nb-NO" w:eastAsia="en-US"/>
    </w:rPr>
  </w:style>
  <w:style w:type="table" w:styleId="Tabellrutenett">
    <w:name w:val="Table Grid"/>
    <w:basedOn w:val="Vanligtabell"/>
    <w:uiPriority w:val="39"/>
    <w:rsid w:val="003B3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tabell5mrk-utheving11">
    <w:name w:val="Listetabell 5 mørk - utheving 11"/>
    <w:basedOn w:val="Vanligtabell"/>
    <w:uiPriority w:val="50"/>
    <w:rsid w:val="003B353D"/>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l4-utheving11">
    <w:name w:val="Listetabell 4 - utheving 11"/>
    <w:basedOn w:val="Vanligtabell"/>
    <w:uiPriority w:val="49"/>
    <w:rsid w:val="003B353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Rutenettabell5mrk-utheving11">
    <w:name w:val="Rutenettabell 5 mørk - utheving 11"/>
    <w:basedOn w:val="Vanligtabell"/>
    <w:uiPriority w:val="50"/>
    <w:rsid w:val="007F3D1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Rutenettabell6fargerik-utheving11">
    <w:name w:val="Rutenettabell 6 fargerik - utheving 11"/>
    <w:basedOn w:val="Vanligtabell"/>
    <w:uiPriority w:val="51"/>
    <w:rsid w:val="007F3D14"/>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Overskriftforinnholdsfortegnelse">
    <w:name w:val="TOC Heading"/>
    <w:basedOn w:val="Overskrift1"/>
    <w:next w:val="Normal"/>
    <w:uiPriority w:val="39"/>
    <w:unhideWhenUsed/>
    <w:qFormat/>
    <w:rsid w:val="00777120"/>
    <w:pPr>
      <w:outlineLvl w:val="9"/>
    </w:pPr>
    <w:rPr>
      <w:rFonts w:asciiTheme="majorHAnsi" w:eastAsiaTheme="majorEastAsia" w:hAnsiTheme="majorHAnsi" w:cstheme="majorBidi"/>
      <w:b w:val="0"/>
      <w:color w:val="2F5496" w:themeColor="accent1" w:themeShade="BF"/>
      <w:sz w:val="32"/>
      <w:lang w:eastAsia="nb-NO"/>
    </w:rPr>
  </w:style>
  <w:style w:type="paragraph" w:styleId="INNH1">
    <w:name w:val="toc 1"/>
    <w:basedOn w:val="Normal"/>
    <w:next w:val="Normal"/>
    <w:autoRedefine/>
    <w:uiPriority w:val="39"/>
    <w:unhideWhenUsed/>
    <w:rsid w:val="00777120"/>
    <w:pPr>
      <w:spacing w:after="100"/>
    </w:pPr>
  </w:style>
  <w:style w:type="paragraph" w:styleId="INNH2">
    <w:name w:val="toc 2"/>
    <w:basedOn w:val="Normal"/>
    <w:next w:val="Normal"/>
    <w:autoRedefine/>
    <w:uiPriority w:val="39"/>
    <w:unhideWhenUsed/>
    <w:rsid w:val="00777120"/>
    <w:pPr>
      <w:spacing w:after="100"/>
      <w:ind w:left="220"/>
    </w:pPr>
  </w:style>
  <w:style w:type="paragraph" w:styleId="INNH3">
    <w:name w:val="toc 3"/>
    <w:basedOn w:val="Normal"/>
    <w:next w:val="Normal"/>
    <w:autoRedefine/>
    <w:uiPriority w:val="39"/>
    <w:unhideWhenUsed/>
    <w:rsid w:val="00777120"/>
    <w:pPr>
      <w:spacing w:after="100"/>
      <w:ind w:left="440"/>
    </w:pPr>
  </w:style>
  <w:style w:type="paragraph" w:styleId="Bobletekst">
    <w:name w:val="Balloon Text"/>
    <w:basedOn w:val="Normal"/>
    <w:link w:val="BobletekstTegn"/>
    <w:uiPriority w:val="99"/>
    <w:semiHidden/>
    <w:unhideWhenUsed/>
    <w:rsid w:val="0077712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77120"/>
    <w:rPr>
      <w:rFonts w:ascii="Segoe UI" w:hAnsi="Segoe UI" w:cs="Segoe UI"/>
      <w:sz w:val="18"/>
      <w:szCs w:val="18"/>
      <w:lang w:val="nb-NO" w:eastAsia="en-US"/>
    </w:rPr>
  </w:style>
  <w:style w:type="table" w:customStyle="1" w:styleId="Listetabell1lys-utheving31">
    <w:name w:val="Listetabell 1 lys - utheving 31"/>
    <w:basedOn w:val="Vanligtabell"/>
    <w:uiPriority w:val="46"/>
    <w:rsid w:val="004B3DBC"/>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etabell1lys-utheving51">
    <w:name w:val="Listetabell 1 lys - utheving 51"/>
    <w:basedOn w:val="Vanligtabell"/>
    <w:uiPriority w:val="46"/>
    <w:rsid w:val="004B3DBC"/>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unntekst">
    <w:name w:val="footer"/>
    <w:basedOn w:val="Normal"/>
    <w:link w:val="BunntekstTegn"/>
    <w:uiPriority w:val="99"/>
    <w:unhideWhenUsed/>
    <w:rsid w:val="009D4F5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D4F58"/>
    <w:rPr>
      <w:sz w:val="22"/>
      <w:szCs w:val="22"/>
      <w:lang w:val="nb-NO" w:eastAsia="en-US"/>
    </w:rPr>
  </w:style>
  <w:style w:type="character" w:styleId="Sidetall">
    <w:name w:val="page number"/>
    <w:basedOn w:val="Standardskriftforavsnitt"/>
    <w:uiPriority w:val="99"/>
    <w:semiHidden/>
    <w:unhideWhenUsed/>
    <w:rsid w:val="009D4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5174">
      <w:bodyDiv w:val="1"/>
      <w:marLeft w:val="0"/>
      <w:marRight w:val="0"/>
      <w:marTop w:val="0"/>
      <w:marBottom w:val="0"/>
      <w:divBdr>
        <w:top w:val="none" w:sz="0" w:space="0" w:color="auto"/>
        <w:left w:val="none" w:sz="0" w:space="0" w:color="auto"/>
        <w:bottom w:val="none" w:sz="0" w:space="0" w:color="auto"/>
        <w:right w:val="none" w:sz="0" w:space="0" w:color="auto"/>
      </w:divBdr>
    </w:div>
    <w:div w:id="82580500">
      <w:bodyDiv w:val="1"/>
      <w:marLeft w:val="0"/>
      <w:marRight w:val="0"/>
      <w:marTop w:val="0"/>
      <w:marBottom w:val="0"/>
      <w:divBdr>
        <w:top w:val="none" w:sz="0" w:space="0" w:color="auto"/>
        <w:left w:val="none" w:sz="0" w:space="0" w:color="auto"/>
        <w:bottom w:val="none" w:sz="0" w:space="0" w:color="auto"/>
        <w:right w:val="none" w:sz="0" w:space="0" w:color="auto"/>
      </w:divBdr>
    </w:div>
    <w:div w:id="89784345">
      <w:bodyDiv w:val="1"/>
      <w:marLeft w:val="0"/>
      <w:marRight w:val="0"/>
      <w:marTop w:val="0"/>
      <w:marBottom w:val="0"/>
      <w:divBdr>
        <w:top w:val="none" w:sz="0" w:space="0" w:color="auto"/>
        <w:left w:val="none" w:sz="0" w:space="0" w:color="auto"/>
        <w:bottom w:val="none" w:sz="0" w:space="0" w:color="auto"/>
        <w:right w:val="none" w:sz="0" w:space="0" w:color="auto"/>
      </w:divBdr>
    </w:div>
    <w:div w:id="177551905">
      <w:bodyDiv w:val="1"/>
      <w:marLeft w:val="0"/>
      <w:marRight w:val="0"/>
      <w:marTop w:val="0"/>
      <w:marBottom w:val="0"/>
      <w:divBdr>
        <w:top w:val="none" w:sz="0" w:space="0" w:color="auto"/>
        <w:left w:val="none" w:sz="0" w:space="0" w:color="auto"/>
        <w:bottom w:val="none" w:sz="0" w:space="0" w:color="auto"/>
        <w:right w:val="none" w:sz="0" w:space="0" w:color="auto"/>
      </w:divBdr>
    </w:div>
    <w:div w:id="195705794">
      <w:bodyDiv w:val="1"/>
      <w:marLeft w:val="0"/>
      <w:marRight w:val="0"/>
      <w:marTop w:val="0"/>
      <w:marBottom w:val="0"/>
      <w:divBdr>
        <w:top w:val="none" w:sz="0" w:space="0" w:color="auto"/>
        <w:left w:val="none" w:sz="0" w:space="0" w:color="auto"/>
        <w:bottom w:val="none" w:sz="0" w:space="0" w:color="auto"/>
        <w:right w:val="none" w:sz="0" w:space="0" w:color="auto"/>
      </w:divBdr>
    </w:div>
    <w:div w:id="200825707">
      <w:bodyDiv w:val="1"/>
      <w:marLeft w:val="0"/>
      <w:marRight w:val="0"/>
      <w:marTop w:val="0"/>
      <w:marBottom w:val="0"/>
      <w:divBdr>
        <w:top w:val="none" w:sz="0" w:space="0" w:color="auto"/>
        <w:left w:val="none" w:sz="0" w:space="0" w:color="auto"/>
        <w:bottom w:val="none" w:sz="0" w:space="0" w:color="auto"/>
        <w:right w:val="none" w:sz="0" w:space="0" w:color="auto"/>
      </w:divBdr>
    </w:div>
    <w:div w:id="228732144">
      <w:bodyDiv w:val="1"/>
      <w:marLeft w:val="0"/>
      <w:marRight w:val="0"/>
      <w:marTop w:val="0"/>
      <w:marBottom w:val="0"/>
      <w:divBdr>
        <w:top w:val="none" w:sz="0" w:space="0" w:color="auto"/>
        <w:left w:val="none" w:sz="0" w:space="0" w:color="auto"/>
        <w:bottom w:val="none" w:sz="0" w:space="0" w:color="auto"/>
        <w:right w:val="none" w:sz="0" w:space="0" w:color="auto"/>
      </w:divBdr>
    </w:div>
    <w:div w:id="235675866">
      <w:bodyDiv w:val="1"/>
      <w:marLeft w:val="0"/>
      <w:marRight w:val="0"/>
      <w:marTop w:val="0"/>
      <w:marBottom w:val="0"/>
      <w:divBdr>
        <w:top w:val="none" w:sz="0" w:space="0" w:color="auto"/>
        <w:left w:val="none" w:sz="0" w:space="0" w:color="auto"/>
        <w:bottom w:val="none" w:sz="0" w:space="0" w:color="auto"/>
        <w:right w:val="none" w:sz="0" w:space="0" w:color="auto"/>
      </w:divBdr>
    </w:div>
    <w:div w:id="246963396">
      <w:bodyDiv w:val="1"/>
      <w:marLeft w:val="0"/>
      <w:marRight w:val="0"/>
      <w:marTop w:val="0"/>
      <w:marBottom w:val="0"/>
      <w:divBdr>
        <w:top w:val="none" w:sz="0" w:space="0" w:color="auto"/>
        <w:left w:val="none" w:sz="0" w:space="0" w:color="auto"/>
        <w:bottom w:val="none" w:sz="0" w:space="0" w:color="auto"/>
        <w:right w:val="none" w:sz="0" w:space="0" w:color="auto"/>
      </w:divBdr>
    </w:div>
    <w:div w:id="247234160">
      <w:bodyDiv w:val="1"/>
      <w:marLeft w:val="0"/>
      <w:marRight w:val="0"/>
      <w:marTop w:val="0"/>
      <w:marBottom w:val="0"/>
      <w:divBdr>
        <w:top w:val="none" w:sz="0" w:space="0" w:color="auto"/>
        <w:left w:val="none" w:sz="0" w:space="0" w:color="auto"/>
        <w:bottom w:val="none" w:sz="0" w:space="0" w:color="auto"/>
        <w:right w:val="none" w:sz="0" w:space="0" w:color="auto"/>
      </w:divBdr>
    </w:div>
    <w:div w:id="364136334">
      <w:bodyDiv w:val="1"/>
      <w:marLeft w:val="0"/>
      <w:marRight w:val="0"/>
      <w:marTop w:val="0"/>
      <w:marBottom w:val="0"/>
      <w:divBdr>
        <w:top w:val="none" w:sz="0" w:space="0" w:color="auto"/>
        <w:left w:val="none" w:sz="0" w:space="0" w:color="auto"/>
        <w:bottom w:val="none" w:sz="0" w:space="0" w:color="auto"/>
        <w:right w:val="none" w:sz="0" w:space="0" w:color="auto"/>
      </w:divBdr>
    </w:div>
    <w:div w:id="398409850">
      <w:bodyDiv w:val="1"/>
      <w:marLeft w:val="0"/>
      <w:marRight w:val="0"/>
      <w:marTop w:val="0"/>
      <w:marBottom w:val="0"/>
      <w:divBdr>
        <w:top w:val="none" w:sz="0" w:space="0" w:color="auto"/>
        <w:left w:val="none" w:sz="0" w:space="0" w:color="auto"/>
        <w:bottom w:val="none" w:sz="0" w:space="0" w:color="auto"/>
        <w:right w:val="none" w:sz="0" w:space="0" w:color="auto"/>
      </w:divBdr>
    </w:div>
    <w:div w:id="415247839">
      <w:bodyDiv w:val="1"/>
      <w:marLeft w:val="0"/>
      <w:marRight w:val="0"/>
      <w:marTop w:val="0"/>
      <w:marBottom w:val="0"/>
      <w:divBdr>
        <w:top w:val="none" w:sz="0" w:space="0" w:color="auto"/>
        <w:left w:val="none" w:sz="0" w:space="0" w:color="auto"/>
        <w:bottom w:val="none" w:sz="0" w:space="0" w:color="auto"/>
        <w:right w:val="none" w:sz="0" w:space="0" w:color="auto"/>
      </w:divBdr>
    </w:div>
    <w:div w:id="504369484">
      <w:bodyDiv w:val="1"/>
      <w:marLeft w:val="0"/>
      <w:marRight w:val="0"/>
      <w:marTop w:val="0"/>
      <w:marBottom w:val="0"/>
      <w:divBdr>
        <w:top w:val="none" w:sz="0" w:space="0" w:color="auto"/>
        <w:left w:val="none" w:sz="0" w:space="0" w:color="auto"/>
        <w:bottom w:val="none" w:sz="0" w:space="0" w:color="auto"/>
        <w:right w:val="none" w:sz="0" w:space="0" w:color="auto"/>
      </w:divBdr>
    </w:div>
    <w:div w:id="510292604">
      <w:bodyDiv w:val="1"/>
      <w:marLeft w:val="0"/>
      <w:marRight w:val="0"/>
      <w:marTop w:val="0"/>
      <w:marBottom w:val="0"/>
      <w:divBdr>
        <w:top w:val="none" w:sz="0" w:space="0" w:color="auto"/>
        <w:left w:val="none" w:sz="0" w:space="0" w:color="auto"/>
        <w:bottom w:val="none" w:sz="0" w:space="0" w:color="auto"/>
        <w:right w:val="none" w:sz="0" w:space="0" w:color="auto"/>
      </w:divBdr>
    </w:div>
    <w:div w:id="605698551">
      <w:bodyDiv w:val="1"/>
      <w:marLeft w:val="0"/>
      <w:marRight w:val="0"/>
      <w:marTop w:val="0"/>
      <w:marBottom w:val="0"/>
      <w:divBdr>
        <w:top w:val="none" w:sz="0" w:space="0" w:color="auto"/>
        <w:left w:val="none" w:sz="0" w:space="0" w:color="auto"/>
        <w:bottom w:val="none" w:sz="0" w:space="0" w:color="auto"/>
        <w:right w:val="none" w:sz="0" w:space="0" w:color="auto"/>
      </w:divBdr>
    </w:div>
    <w:div w:id="620766728">
      <w:bodyDiv w:val="1"/>
      <w:marLeft w:val="0"/>
      <w:marRight w:val="0"/>
      <w:marTop w:val="0"/>
      <w:marBottom w:val="0"/>
      <w:divBdr>
        <w:top w:val="none" w:sz="0" w:space="0" w:color="auto"/>
        <w:left w:val="none" w:sz="0" w:space="0" w:color="auto"/>
        <w:bottom w:val="none" w:sz="0" w:space="0" w:color="auto"/>
        <w:right w:val="none" w:sz="0" w:space="0" w:color="auto"/>
      </w:divBdr>
    </w:div>
    <w:div w:id="656498092">
      <w:bodyDiv w:val="1"/>
      <w:marLeft w:val="0"/>
      <w:marRight w:val="0"/>
      <w:marTop w:val="0"/>
      <w:marBottom w:val="0"/>
      <w:divBdr>
        <w:top w:val="none" w:sz="0" w:space="0" w:color="auto"/>
        <w:left w:val="none" w:sz="0" w:space="0" w:color="auto"/>
        <w:bottom w:val="none" w:sz="0" w:space="0" w:color="auto"/>
        <w:right w:val="none" w:sz="0" w:space="0" w:color="auto"/>
      </w:divBdr>
    </w:div>
    <w:div w:id="706100924">
      <w:bodyDiv w:val="1"/>
      <w:marLeft w:val="0"/>
      <w:marRight w:val="0"/>
      <w:marTop w:val="0"/>
      <w:marBottom w:val="0"/>
      <w:divBdr>
        <w:top w:val="none" w:sz="0" w:space="0" w:color="auto"/>
        <w:left w:val="none" w:sz="0" w:space="0" w:color="auto"/>
        <w:bottom w:val="none" w:sz="0" w:space="0" w:color="auto"/>
        <w:right w:val="none" w:sz="0" w:space="0" w:color="auto"/>
      </w:divBdr>
    </w:div>
    <w:div w:id="732237327">
      <w:bodyDiv w:val="1"/>
      <w:marLeft w:val="0"/>
      <w:marRight w:val="0"/>
      <w:marTop w:val="0"/>
      <w:marBottom w:val="0"/>
      <w:divBdr>
        <w:top w:val="none" w:sz="0" w:space="0" w:color="auto"/>
        <w:left w:val="none" w:sz="0" w:space="0" w:color="auto"/>
        <w:bottom w:val="none" w:sz="0" w:space="0" w:color="auto"/>
        <w:right w:val="none" w:sz="0" w:space="0" w:color="auto"/>
      </w:divBdr>
    </w:div>
    <w:div w:id="789862085">
      <w:bodyDiv w:val="1"/>
      <w:marLeft w:val="0"/>
      <w:marRight w:val="0"/>
      <w:marTop w:val="0"/>
      <w:marBottom w:val="0"/>
      <w:divBdr>
        <w:top w:val="none" w:sz="0" w:space="0" w:color="auto"/>
        <w:left w:val="none" w:sz="0" w:space="0" w:color="auto"/>
        <w:bottom w:val="none" w:sz="0" w:space="0" w:color="auto"/>
        <w:right w:val="none" w:sz="0" w:space="0" w:color="auto"/>
      </w:divBdr>
    </w:div>
    <w:div w:id="799420995">
      <w:bodyDiv w:val="1"/>
      <w:marLeft w:val="0"/>
      <w:marRight w:val="0"/>
      <w:marTop w:val="0"/>
      <w:marBottom w:val="0"/>
      <w:divBdr>
        <w:top w:val="none" w:sz="0" w:space="0" w:color="auto"/>
        <w:left w:val="none" w:sz="0" w:space="0" w:color="auto"/>
        <w:bottom w:val="none" w:sz="0" w:space="0" w:color="auto"/>
        <w:right w:val="none" w:sz="0" w:space="0" w:color="auto"/>
      </w:divBdr>
    </w:div>
    <w:div w:id="946154039">
      <w:bodyDiv w:val="1"/>
      <w:marLeft w:val="0"/>
      <w:marRight w:val="0"/>
      <w:marTop w:val="0"/>
      <w:marBottom w:val="0"/>
      <w:divBdr>
        <w:top w:val="none" w:sz="0" w:space="0" w:color="auto"/>
        <w:left w:val="none" w:sz="0" w:space="0" w:color="auto"/>
        <w:bottom w:val="none" w:sz="0" w:space="0" w:color="auto"/>
        <w:right w:val="none" w:sz="0" w:space="0" w:color="auto"/>
      </w:divBdr>
    </w:div>
    <w:div w:id="968823859">
      <w:bodyDiv w:val="1"/>
      <w:marLeft w:val="0"/>
      <w:marRight w:val="0"/>
      <w:marTop w:val="0"/>
      <w:marBottom w:val="0"/>
      <w:divBdr>
        <w:top w:val="none" w:sz="0" w:space="0" w:color="auto"/>
        <w:left w:val="none" w:sz="0" w:space="0" w:color="auto"/>
        <w:bottom w:val="none" w:sz="0" w:space="0" w:color="auto"/>
        <w:right w:val="none" w:sz="0" w:space="0" w:color="auto"/>
      </w:divBdr>
    </w:div>
    <w:div w:id="1013067298">
      <w:bodyDiv w:val="1"/>
      <w:marLeft w:val="0"/>
      <w:marRight w:val="0"/>
      <w:marTop w:val="0"/>
      <w:marBottom w:val="0"/>
      <w:divBdr>
        <w:top w:val="none" w:sz="0" w:space="0" w:color="auto"/>
        <w:left w:val="none" w:sz="0" w:space="0" w:color="auto"/>
        <w:bottom w:val="none" w:sz="0" w:space="0" w:color="auto"/>
        <w:right w:val="none" w:sz="0" w:space="0" w:color="auto"/>
      </w:divBdr>
    </w:div>
    <w:div w:id="1187717945">
      <w:bodyDiv w:val="1"/>
      <w:marLeft w:val="0"/>
      <w:marRight w:val="0"/>
      <w:marTop w:val="0"/>
      <w:marBottom w:val="0"/>
      <w:divBdr>
        <w:top w:val="none" w:sz="0" w:space="0" w:color="auto"/>
        <w:left w:val="none" w:sz="0" w:space="0" w:color="auto"/>
        <w:bottom w:val="none" w:sz="0" w:space="0" w:color="auto"/>
        <w:right w:val="none" w:sz="0" w:space="0" w:color="auto"/>
      </w:divBdr>
    </w:div>
    <w:div w:id="1242640010">
      <w:bodyDiv w:val="1"/>
      <w:marLeft w:val="0"/>
      <w:marRight w:val="0"/>
      <w:marTop w:val="0"/>
      <w:marBottom w:val="0"/>
      <w:divBdr>
        <w:top w:val="none" w:sz="0" w:space="0" w:color="auto"/>
        <w:left w:val="none" w:sz="0" w:space="0" w:color="auto"/>
        <w:bottom w:val="none" w:sz="0" w:space="0" w:color="auto"/>
        <w:right w:val="none" w:sz="0" w:space="0" w:color="auto"/>
      </w:divBdr>
    </w:div>
    <w:div w:id="1243103993">
      <w:bodyDiv w:val="1"/>
      <w:marLeft w:val="0"/>
      <w:marRight w:val="0"/>
      <w:marTop w:val="0"/>
      <w:marBottom w:val="0"/>
      <w:divBdr>
        <w:top w:val="none" w:sz="0" w:space="0" w:color="auto"/>
        <w:left w:val="none" w:sz="0" w:space="0" w:color="auto"/>
        <w:bottom w:val="none" w:sz="0" w:space="0" w:color="auto"/>
        <w:right w:val="none" w:sz="0" w:space="0" w:color="auto"/>
      </w:divBdr>
    </w:div>
    <w:div w:id="1256985690">
      <w:bodyDiv w:val="1"/>
      <w:marLeft w:val="0"/>
      <w:marRight w:val="0"/>
      <w:marTop w:val="0"/>
      <w:marBottom w:val="0"/>
      <w:divBdr>
        <w:top w:val="none" w:sz="0" w:space="0" w:color="auto"/>
        <w:left w:val="none" w:sz="0" w:space="0" w:color="auto"/>
        <w:bottom w:val="none" w:sz="0" w:space="0" w:color="auto"/>
        <w:right w:val="none" w:sz="0" w:space="0" w:color="auto"/>
      </w:divBdr>
    </w:div>
    <w:div w:id="1284773477">
      <w:bodyDiv w:val="1"/>
      <w:marLeft w:val="0"/>
      <w:marRight w:val="0"/>
      <w:marTop w:val="0"/>
      <w:marBottom w:val="0"/>
      <w:divBdr>
        <w:top w:val="none" w:sz="0" w:space="0" w:color="auto"/>
        <w:left w:val="none" w:sz="0" w:space="0" w:color="auto"/>
        <w:bottom w:val="none" w:sz="0" w:space="0" w:color="auto"/>
        <w:right w:val="none" w:sz="0" w:space="0" w:color="auto"/>
      </w:divBdr>
    </w:div>
    <w:div w:id="1380932445">
      <w:bodyDiv w:val="1"/>
      <w:marLeft w:val="0"/>
      <w:marRight w:val="0"/>
      <w:marTop w:val="0"/>
      <w:marBottom w:val="0"/>
      <w:divBdr>
        <w:top w:val="none" w:sz="0" w:space="0" w:color="auto"/>
        <w:left w:val="none" w:sz="0" w:space="0" w:color="auto"/>
        <w:bottom w:val="none" w:sz="0" w:space="0" w:color="auto"/>
        <w:right w:val="none" w:sz="0" w:space="0" w:color="auto"/>
      </w:divBdr>
    </w:div>
    <w:div w:id="1449202643">
      <w:bodyDiv w:val="1"/>
      <w:marLeft w:val="0"/>
      <w:marRight w:val="0"/>
      <w:marTop w:val="0"/>
      <w:marBottom w:val="0"/>
      <w:divBdr>
        <w:top w:val="none" w:sz="0" w:space="0" w:color="auto"/>
        <w:left w:val="none" w:sz="0" w:space="0" w:color="auto"/>
        <w:bottom w:val="none" w:sz="0" w:space="0" w:color="auto"/>
        <w:right w:val="none" w:sz="0" w:space="0" w:color="auto"/>
      </w:divBdr>
    </w:div>
    <w:div w:id="1651248925">
      <w:bodyDiv w:val="1"/>
      <w:marLeft w:val="0"/>
      <w:marRight w:val="0"/>
      <w:marTop w:val="0"/>
      <w:marBottom w:val="0"/>
      <w:divBdr>
        <w:top w:val="none" w:sz="0" w:space="0" w:color="auto"/>
        <w:left w:val="none" w:sz="0" w:space="0" w:color="auto"/>
        <w:bottom w:val="none" w:sz="0" w:space="0" w:color="auto"/>
        <w:right w:val="none" w:sz="0" w:space="0" w:color="auto"/>
      </w:divBdr>
    </w:div>
    <w:div w:id="1694262455">
      <w:bodyDiv w:val="1"/>
      <w:marLeft w:val="0"/>
      <w:marRight w:val="0"/>
      <w:marTop w:val="0"/>
      <w:marBottom w:val="0"/>
      <w:divBdr>
        <w:top w:val="none" w:sz="0" w:space="0" w:color="auto"/>
        <w:left w:val="none" w:sz="0" w:space="0" w:color="auto"/>
        <w:bottom w:val="none" w:sz="0" w:space="0" w:color="auto"/>
        <w:right w:val="none" w:sz="0" w:space="0" w:color="auto"/>
      </w:divBdr>
    </w:div>
    <w:div w:id="1699118613">
      <w:bodyDiv w:val="1"/>
      <w:marLeft w:val="0"/>
      <w:marRight w:val="0"/>
      <w:marTop w:val="0"/>
      <w:marBottom w:val="0"/>
      <w:divBdr>
        <w:top w:val="none" w:sz="0" w:space="0" w:color="auto"/>
        <w:left w:val="none" w:sz="0" w:space="0" w:color="auto"/>
        <w:bottom w:val="none" w:sz="0" w:space="0" w:color="auto"/>
        <w:right w:val="none" w:sz="0" w:space="0" w:color="auto"/>
      </w:divBdr>
    </w:div>
    <w:div w:id="1715957802">
      <w:bodyDiv w:val="1"/>
      <w:marLeft w:val="0"/>
      <w:marRight w:val="0"/>
      <w:marTop w:val="0"/>
      <w:marBottom w:val="0"/>
      <w:divBdr>
        <w:top w:val="none" w:sz="0" w:space="0" w:color="auto"/>
        <w:left w:val="none" w:sz="0" w:space="0" w:color="auto"/>
        <w:bottom w:val="none" w:sz="0" w:space="0" w:color="auto"/>
        <w:right w:val="none" w:sz="0" w:space="0" w:color="auto"/>
      </w:divBdr>
    </w:div>
    <w:div w:id="1729643728">
      <w:bodyDiv w:val="1"/>
      <w:marLeft w:val="0"/>
      <w:marRight w:val="0"/>
      <w:marTop w:val="0"/>
      <w:marBottom w:val="0"/>
      <w:divBdr>
        <w:top w:val="none" w:sz="0" w:space="0" w:color="auto"/>
        <w:left w:val="none" w:sz="0" w:space="0" w:color="auto"/>
        <w:bottom w:val="none" w:sz="0" w:space="0" w:color="auto"/>
        <w:right w:val="none" w:sz="0" w:space="0" w:color="auto"/>
      </w:divBdr>
    </w:div>
    <w:div w:id="1767456750">
      <w:bodyDiv w:val="1"/>
      <w:marLeft w:val="0"/>
      <w:marRight w:val="0"/>
      <w:marTop w:val="0"/>
      <w:marBottom w:val="0"/>
      <w:divBdr>
        <w:top w:val="none" w:sz="0" w:space="0" w:color="auto"/>
        <w:left w:val="none" w:sz="0" w:space="0" w:color="auto"/>
        <w:bottom w:val="none" w:sz="0" w:space="0" w:color="auto"/>
        <w:right w:val="none" w:sz="0" w:space="0" w:color="auto"/>
      </w:divBdr>
    </w:div>
    <w:div w:id="1776362430">
      <w:bodyDiv w:val="1"/>
      <w:marLeft w:val="0"/>
      <w:marRight w:val="0"/>
      <w:marTop w:val="0"/>
      <w:marBottom w:val="0"/>
      <w:divBdr>
        <w:top w:val="none" w:sz="0" w:space="0" w:color="auto"/>
        <w:left w:val="none" w:sz="0" w:space="0" w:color="auto"/>
        <w:bottom w:val="none" w:sz="0" w:space="0" w:color="auto"/>
        <w:right w:val="none" w:sz="0" w:space="0" w:color="auto"/>
      </w:divBdr>
    </w:div>
    <w:div w:id="1828863368">
      <w:bodyDiv w:val="1"/>
      <w:marLeft w:val="0"/>
      <w:marRight w:val="0"/>
      <w:marTop w:val="0"/>
      <w:marBottom w:val="0"/>
      <w:divBdr>
        <w:top w:val="none" w:sz="0" w:space="0" w:color="auto"/>
        <w:left w:val="none" w:sz="0" w:space="0" w:color="auto"/>
        <w:bottom w:val="none" w:sz="0" w:space="0" w:color="auto"/>
        <w:right w:val="none" w:sz="0" w:space="0" w:color="auto"/>
      </w:divBdr>
    </w:div>
    <w:div w:id="1848402911">
      <w:bodyDiv w:val="1"/>
      <w:marLeft w:val="0"/>
      <w:marRight w:val="0"/>
      <w:marTop w:val="0"/>
      <w:marBottom w:val="0"/>
      <w:divBdr>
        <w:top w:val="none" w:sz="0" w:space="0" w:color="auto"/>
        <w:left w:val="none" w:sz="0" w:space="0" w:color="auto"/>
        <w:bottom w:val="none" w:sz="0" w:space="0" w:color="auto"/>
        <w:right w:val="none" w:sz="0" w:space="0" w:color="auto"/>
      </w:divBdr>
    </w:div>
    <w:div w:id="1889537037">
      <w:bodyDiv w:val="1"/>
      <w:marLeft w:val="0"/>
      <w:marRight w:val="0"/>
      <w:marTop w:val="0"/>
      <w:marBottom w:val="0"/>
      <w:divBdr>
        <w:top w:val="none" w:sz="0" w:space="0" w:color="auto"/>
        <w:left w:val="none" w:sz="0" w:space="0" w:color="auto"/>
        <w:bottom w:val="none" w:sz="0" w:space="0" w:color="auto"/>
        <w:right w:val="none" w:sz="0" w:space="0" w:color="auto"/>
      </w:divBdr>
    </w:div>
    <w:div w:id="1918589210">
      <w:bodyDiv w:val="1"/>
      <w:marLeft w:val="0"/>
      <w:marRight w:val="0"/>
      <w:marTop w:val="0"/>
      <w:marBottom w:val="0"/>
      <w:divBdr>
        <w:top w:val="none" w:sz="0" w:space="0" w:color="auto"/>
        <w:left w:val="none" w:sz="0" w:space="0" w:color="auto"/>
        <w:bottom w:val="none" w:sz="0" w:space="0" w:color="auto"/>
        <w:right w:val="none" w:sz="0" w:space="0" w:color="auto"/>
      </w:divBdr>
    </w:div>
    <w:div w:id="1935940670">
      <w:bodyDiv w:val="1"/>
      <w:marLeft w:val="0"/>
      <w:marRight w:val="0"/>
      <w:marTop w:val="0"/>
      <w:marBottom w:val="0"/>
      <w:divBdr>
        <w:top w:val="none" w:sz="0" w:space="0" w:color="auto"/>
        <w:left w:val="none" w:sz="0" w:space="0" w:color="auto"/>
        <w:bottom w:val="none" w:sz="0" w:space="0" w:color="auto"/>
        <w:right w:val="none" w:sz="0" w:space="0" w:color="auto"/>
      </w:divBdr>
    </w:div>
    <w:div w:id="1944418292">
      <w:bodyDiv w:val="1"/>
      <w:marLeft w:val="0"/>
      <w:marRight w:val="0"/>
      <w:marTop w:val="0"/>
      <w:marBottom w:val="0"/>
      <w:divBdr>
        <w:top w:val="none" w:sz="0" w:space="0" w:color="auto"/>
        <w:left w:val="none" w:sz="0" w:space="0" w:color="auto"/>
        <w:bottom w:val="none" w:sz="0" w:space="0" w:color="auto"/>
        <w:right w:val="none" w:sz="0" w:space="0" w:color="auto"/>
      </w:divBdr>
    </w:div>
    <w:div w:id="1968898558">
      <w:bodyDiv w:val="1"/>
      <w:marLeft w:val="0"/>
      <w:marRight w:val="0"/>
      <w:marTop w:val="0"/>
      <w:marBottom w:val="0"/>
      <w:divBdr>
        <w:top w:val="none" w:sz="0" w:space="0" w:color="auto"/>
        <w:left w:val="none" w:sz="0" w:space="0" w:color="auto"/>
        <w:bottom w:val="none" w:sz="0" w:space="0" w:color="auto"/>
        <w:right w:val="none" w:sz="0" w:space="0" w:color="auto"/>
      </w:divBdr>
      <w:divsChild>
        <w:div w:id="358973038">
          <w:marLeft w:val="0"/>
          <w:marRight w:val="0"/>
          <w:marTop w:val="0"/>
          <w:marBottom w:val="0"/>
          <w:divBdr>
            <w:top w:val="none" w:sz="0" w:space="0" w:color="auto"/>
            <w:left w:val="none" w:sz="0" w:space="0" w:color="auto"/>
            <w:bottom w:val="none" w:sz="0" w:space="0" w:color="auto"/>
            <w:right w:val="none" w:sz="0" w:space="0" w:color="auto"/>
          </w:divBdr>
          <w:divsChild>
            <w:div w:id="1161460201">
              <w:marLeft w:val="450"/>
              <w:marRight w:val="0"/>
              <w:marTop w:val="0"/>
              <w:marBottom w:val="0"/>
              <w:divBdr>
                <w:top w:val="none" w:sz="0" w:space="0" w:color="auto"/>
                <w:left w:val="none" w:sz="0" w:space="0" w:color="auto"/>
                <w:bottom w:val="none" w:sz="0" w:space="0" w:color="auto"/>
                <w:right w:val="none" w:sz="0" w:space="0" w:color="auto"/>
              </w:divBdr>
              <w:divsChild>
                <w:div w:id="629747587">
                  <w:marLeft w:val="0"/>
                  <w:marRight w:val="0"/>
                  <w:marTop w:val="0"/>
                  <w:marBottom w:val="0"/>
                  <w:divBdr>
                    <w:top w:val="none" w:sz="0" w:space="0" w:color="auto"/>
                    <w:left w:val="none" w:sz="0" w:space="0" w:color="auto"/>
                    <w:bottom w:val="none" w:sz="0" w:space="0" w:color="auto"/>
                    <w:right w:val="none" w:sz="0" w:space="0" w:color="auto"/>
                  </w:divBdr>
                  <w:divsChild>
                    <w:div w:id="640305331">
                      <w:marLeft w:val="0"/>
                      <w:marRight w:val="0"/>
                      <w:marTop w:val="0"/>
                      <w:marBottom w:val="0"/>
                      <w:divBdr>
                        <w:top w:val="none" w:sz="0" w:space="0" w:color="auto"/>
                        <w:left w:val="none" w:sz="0" w:space="0" w:color="auto"/>
                        <w:bottom w:val="none" w:sz="0" w:space="0" w:color="auto"/>
                        <w:right w:val="none" w:sz="0" w:space="0" w:color="auto"/>
                      </w:divBdr>
                      <w:divsChild>
                        <w:div w:id="1431465349">
                          <w:marLeft w:val="0"/>
                          <w:marRight w:val="0"/>
                          <w:marTop w:val="0"/>
                          <w:marBottom w:val="0"/>
                          <w:divBdr>
                            <w:top w:val="none" w:sz="0" w:space="0" w:color="auto"/>
                            <w:left w:val="none" w:sz="0" w:space="0" w:color="auto"/>
                            <w:bottom w:val="none" w:sz="0" w:space="0" w:color="auto"/>
                            <w:right w:val="none" w:sz="0" w:space="0" w:color="auto"/>
                          </w:divBdr>
                          <w:divsChild>
                            <w:div w:id="3149976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66550">
      <w:bodyDiv w:val="1"/>
      <w:marLeft w:val="0"/>
      <w:marRight w:val="0"/>
      <w:marTop w:val="0"/>
      <w:marBottom w:val="0"/>
      <w:divBdr>
        <w:top w:val="none" w:sz="0" w:space="0" w:color="auto"/>
        <w:left w:val="none" w:sz="0" w:space="0" w:color="auto"/>
        <w:bottom w:val="none" w:sz="0" w:space="0" w:color="auto"/>
        <w:right w:val="none" w:sz="0" w:space="0" w:color="auto"/>
      </w:divBdr>
    </w:div>
    <w:div w:id="2011593952">
      <w:bodyDiv w:val="1"/>
      <w:marLeft w:val="0"/>
      <w:marRight w:val="0"/>
      <w:marTop w:val="0"/>
      <w:marBottom w:val="0"/>
      <w:divBdr>
        <w:top w:val="none" w:sz="0" w:space="0" w:color="auto"/>
        <w:left w:val="none" w:sz="0" w:space="0" w:color="auto"/>
        <w:bottom w:val="none" w:sz="0" w:space="0" w:color="auto"/>
        <w:right w:val="none" w:sz="0" w:space="0" w:color="auto"/>
      </w:divBdr>
    </w:div>
    <w:div w:id="2033803697">
      <w:bodyDiv w:val="1"/>
      <w:marLeft w:val="0"/>
      <w:marRight w:val="0"/>
      <w:marTop w:val="0"/>
      <w:marBottom w:val="0"/>
      <w:divBdr>
        <w:top w:val="none" w:sz="0" w:space="0" w:color="auto"/>
        <w:left w:val="none" w:sz="0" w:space="0" w:color="auto"/>
        <w:bottom w:val="none" w:sz="0" w:space="0" w:color="auto"/>
        <w:right w:val="none" w:sz="0" w:space="0" w:color="auto"/>
      </w:divBdr>
    </w:div>
    <w:div w:id="2051611805">
      <w:bodyDiv w:val="1"/>
      <w:marLeft w:val="0"/>
      <w:marRight w:val="0"/>
      <w:marTop w:val="0"/>
      <w:marBottom w:val="0"/>
      <w:divBdr>
        <w:top w:val="none" w:sz="0" w:space="0" w:color="auto"/>
        <w:left w:val="none" w:sz="0" w:space="0" w:color="auto"/>
        <w:bottom w:val="none" w:sz="0" w:space="0" w:color="auto"/>
        <w:right w:val="none" w:sz="0" w:space="0" w:color="auto"/>
      </w:divBdr>
    </w:div>
    <w:div w:id="2143033645">
      <w:bodyDiv w:val="1"/>
      <w:marLeft w:val="0"/>
      <w:marRight w:val="0"/>
      <w:marTop w:val="0"/>
      <w:marBottom w:val="0"/>
      <w:divBdr>
        <w:top w:val="none" w:sz="0" w:space="0" w:color="auto"/>
        <w:left w:val="none" w:sz="0" w:space="0" w:color="auto"/>
        <w:bottom w:val="none" w:sz="0" w:space="0" w:color="auto"/>
        <w:right w:val="none" w:sz="0" w:space="0" w:color="auto"/>
      </w:divBdr>
    </w:div>
    <w:div w:id="214666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ckydup@fieldband.org.za" TargetMode="External"/><Relationship Id="rId4" Type="http://schemas.openxmlformats.org/officeDocument/2006/relationships/settings" Target="settings.xml"/><Relationship Id="rId9" Type="http://schemas.openxmlformats.org/officeDocument/2006/relationships/hyperlink" Target="mailto:jon@toneheim.n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9FF07-67AD-4E88-8955-E9DD2BAF1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10</Pages>
  <Words>3321</Words>
  <Characters>17603</Characters>
  <Application>Microsoft Office Word</Application>
  <DocSecurity>0</DocSecurity>
  <Lines>146</Lines>
  <Paragraphs>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Furmston</dc:creator>
  <cp:keywords/>
  <dc:description/>
  <cp:lastModifiedBy>Mette Furmston</cp:lastModifiedBy>
  <cp:revision>8</cp:revision>
  <cp:lastPrinted>2017-08-01T13:11:00Z</cp:lastPrinted>
  <dcterms:created xsi:type="dcterms:W3CDTF">2017-10-18T06:42:00Z</dcterms:created>
  <dcterms:modified xsi:type="dcterms:W3CDTF">2017-10-31T12:28:00Z</dcterms:modified>
</cp:coreProperties>
</file>